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0D5A" w:rsidRDefault="00D80D5A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Devoir du 13 Mai 2020 </w:t>
      </w:r>
    </w:p>
    <w:p w:rsidR="00BC3EDA" w:rsidRPr="00D80D5A" w:rsidRDefault="00BC3EDA">
      <w:pPr>
        <w:rPr>
          <w:b/>
          <w:sz w:val="28"/>
          <w:szCs w:val="28"/>
        </w:rPr>
      </w:pPr>
      <w:r w:rsidRPr="00D80D5A">
        <w:rPr>
          <w:b/>
          <w:sz w:val="28"/>
          <w:szCs w:val="28"/>
        </w:rPr>
        <w:t xml:space="preserve">Calcul des frais et commissions sur opérations bancaires courantes </w:t>
      </w:r>
    </w:p>
    <w:p w:rsidR="00BC3EDA" w:rsidRDefault="00BC3EDA" w:rsidP="00BC3EDA">
      <w:pPr>
        <w:rPr>
          <w:b/>
          <w:color w:val="FF0000"/>
          <w:sz w:val="36"/>
          <w:szCs w:val="36"/>
        </w:rPr>
      </w:pPr>
      <w:r w:rsidRPr="00DC6CE7">
        <w:rPr>
          <w:b/>
          <w:color w:val="FF0000"/>
          <w:sz w:val="36"/>
          <w:szCs w:val="36"/>
        </w:rPr>
        <w:t xml:space="preserve">Rappel </w:t>
      </w:r>
    </w:p>
    <w:p w:rsidR="00BC3EDA" w:rsidRPr="00152D64" w:rsidRDefault="00BC3EDA" w:rsidP="00BC3EDA">
      <w:pPr>
        <w:rPr>
          <w:sz w:val="20"/>
          <w:szCs w:val="20"/>
        </w:rPr>
      </w:pPr>
      <w:r w:rsidRPr="00152D64">
        <w:rPr>
          <w:sz w:val="20"/>
          <w:szCs w:val="20"/>
        </w:rPr>
        <w:t>Chaque banque est tenue conformément à la loi bancaire d’observer l</w:t>
      </w:r>
      <w:r w:rsidR="00881942" w:rsidRPr="00152D64">
        <w:rPr>
          <w:sz w:val="20"/>
          <w:szCs w:val="20"/>
        </w:rPr>
        <w:t>a</w:t>
      </w:r>
      <w:r w:rsidRPr="00152D64">
        <w:rPr>
          <w:sz w:val="20"/>
          <w:szCs w:val="20"/>
        </w:rPr>
        <w:t xml:space="preserve"> consigne de transparence en matière de frais  , ce qui l’amène à mettre à jour régulièrement sa tarification </w:t>
      </w:r>
    </w:p>
    <w:p w:rsidR="00881942" w:rsidRPr="00152D64" w:rsidRDefault="00881942" w:rsidP="00BC3EDA">
      <w:pPr>
        <w:rPr>
          <w:sz w:val="20"/>
          <w:szCs w:val="20"/>
        </w:rPr>
      </w:pPr>
      <w:r w:rsidRPr="00152D64">
        <w:rPr>
          <w:sz w:val="20"/>
          <w:szCs w:val="20"/>
        </w:rPr>
        <w:t>Au-delà de cette tarification standard (accessible à tous les clients) , et en fonction de l’</w:t>
      </w:r>
      <w:r w:rsidR="00552ABE" w:rsidRPr="00152D64">
        <w:rPr>
          <w:sz w:val="20"/>
          <w:szCs w:val="20"/>
        </w:rPr>
        <w:t>intérêt</w:t>
      </w:r>
      <w:r w:rsidRPr="00152D64">
        <w:rPr>
          <w:sz w:val="20"/>
          <w:szCs w:val="20"/>
        </w:rPr>
        <w:t xml:space="preserve"> commercial de la relation , une entreprise pourrait négocier de meilleures conditions dites préférentielles qui seraient consenties au cas par cas </w:t>
      </w:r>
    </w:p>
    <w:p w:rsidR="00BC3EDA" w:rsidRPr="00152D64" w:rsidRDefault="00BC3EDA" w:rsidP="00BC3EDA">
      <w:pPr>
        <w:rPr>
          <w:sz w:val="20"/>
          <w:szCs w:val="20"/>
        </w:rPr>
      </w:pPr>
      <w:r w:rsidRPr="00152D64">
        <w:rPr>
          <w:sz w:val="20"/>
          <w:szCs w:val="20"/>
        </w:rPr>
        <w:t xml:space="preserve">Cette démarche permet au client </w:t>
      </w:r>
      <w:r w:rsidR="00881942" w:rsidRPr="00152D64">
        <w:rPr>
          <w:sz w:val="20"/>
          <w:szCs w:val="20"/>
        </w:rPr>
        <w:t xml:space="preserve">de déterminer le prix de revient financier de chaque opération bancaire et de pouvoir négocier de meilleures conditions auprès des banques de la place </w:t>
      </w:r>
      <w:r w:rsidRPr="00152D64">
        <w:rPr>
          <w:sz w:val="20"/>
          <w:szCs w:val="20"/>
        </w:rPr>
        <w:t xml:space="preserve"> </w:t>
      </w:r>
    </w:p>
    <w:p w:rsidR="002717AB" w:rsidRPr="00152D64" w:rsidRDefault="002717AB" w:rsidP="00BC3EDA">
      <w:pPr>
        <w:rPr>
          <w:sz w:val="20"/>
          <w:szCs w:val="20"/>
        </w:rPr>
      </w:pPr>
      <w:r w:rsidRPr="00152D64">
        <w:rPr>
          <w:sz w:val="20"/>
          <w:szCs w:val="20"/>
        </w:rPr>
        <w:t xml:space="preserve">La tarification bancaire retient </w:t>
      </w:r>
      <w:r w:rsidR="00552ABE" w:rsidRPr="00152D64">
        <w:rPr>
          <w:sz w:val="20"/>
          <w:szCs w:val="20"/>
        </w:rPr>
        <w:t>certains</w:t>
      </w:r>
      <w:r w:rsidRPr="00152D64">
        <w:rPr>
          <w:sz w:val="20"/>
          <w:szCs w:val="20"/>
        </w:rPr>
        <w:t xml:space="preserve"> </w:t>
      </w:r>
      <w:r w:rsidR="00552ABE" w:rsidRPr="00152D64">
        <w:rPr>
          <w:sz w:val="20"/>
          <w:szCs w:val="20"/>
        </w:rPr>
        <w:t>critères</w:t>
      </w:r>
      <w:r w:rsidRPr="00152D64">
        <w:rPr>
          <w:sz w:val="20"/>
          <w:szCs w:val="20"/>
        </w:rPr>
        <w:t xml:space="preserve"> qu’il va falloir avoir à l’esprit pour cerner le cout de chaque opération soit :</w:t>
      </w:r>
    </w:p>
    <w:p w:rsidR="002717AB" w:rsidRPr="00152D64" w:rsidRDefault="002717AB" w:rsidP="002717AB">
      <w:pPr>
        <w:pStyle w:val="Paragraphedeliste"/>
        <w:numPr>
          <w:ilvl w:val="0"/>
          <w:numId w:val="1"/>
        </w:numPr>
        <w:rPr>
          <w:sz w:val="20"/>
          <w:szCs w:val="20"/>
          <w:highlight w:val="cyan"/>
        </w:rPr>
      </w:pPr>
      <w:r w:rsidRPr="00152D64">
        <w:rPr>
          <w:sz w:val="20"/>
          <w:szCs w:val="20"/>
          <w:highlight w:val="cyan"/>
        </w:rPr>
        <w:t xml:space="preserve">Règle d’un mois commencé un mois du </w:t>
      </w:r>
    </w:p>
    <w:p w:rsidR="00BC3EDA" w:rsidRPr="00152D64" w:rsidRDefault="002717AB">
      <w:pPr>
        <w:rPr>
          <w:b/>
          <w:sz w:val="20"/>
          <w:szCs w:val="20"/>
        </w:rPr>
      </w:pPr>
      <w:r w:rsidRPr="00152D64">
        <w:rPr>
          <w:sz w:val="20"/>
          <w:szCs w:val="20"/>
        </w:rPr>
        <w:t xml:space="preserve">               </w:t>
      </w:r>
      <w:r w:rsidRPr="00152D64">
        <w:rPr>
          <w:b/>
          <w:sz w:val="20"/>
          <w:szCs w:val="20"/>
        </w:rPr>
        <w:t xml:space="preserve">   </w:t>
      </w:r>
      <w:r w:rsidR="00881942" w:rsidRPr="00152D64">
        <w:rPr>
          <w:b/>
          <w:sz w:val="20"/>
          <w:szCs w:val="20"/>
        </w:rPr>
        <w:t>Exemple commission  de 1% sur caution provisoire de  3000  000 dhs  délivrée le 08 Mars 2020 et restituée le 05 Avril :</w:t>
      </w:r>
    </w:p>
    <w:p w:rsidR="00881942" w:rsidRPr="00152D64" w:rsidRDefault="002717AB">
      <w:pPr>
        <w:rPr>
          <w:b/>
          <w:sz w:val="20"/>
          <w:szCs w:val="20"/>
        </w:rPr>
      </w:pPr>
      <w:r w:rsidRPr="00152D64">
        <w:rPr>
          <w:b/>
          <w:sz w:val="20"/>
          <w:szCs w:val="20"/>
        </w:rPr>
        <w:t xml:space="preserve">                      </w:t>
      </w:r>
      <w:r w:rsidR="00881942" w:rsidRPr="00152D64">
        <w:rPr>
          <w:b/>
          <w:sz w:val="20"/>
          <w:szCs w:val="20"/>
        </w:rPr>
        <w:t xml:space="preserve">La banque prélèvera la commission suivante : </w:t>
      </w:r>
    </w:p>
    <w:p w:rsidR="00881942" w:rsidRPr="00152D64" w:rsidRDefault="00881942">
      <w:pPr>
        <w:rPr>
          <w:b/>
          <w:sz w:val="20"/>
          <w:szCs w:val="20"/>
        </w:rPr>
      </w:pPr>
      <w:r w:rsidRPr="00152D64">
        <w:rPr>
          <w:b/>
          <w:sz w:val="20"/>
          <w:szCs w:val="20"/>
        </w:rPr>
        <w:t xml:space="preserve">  </w:t>
      </w:r>
      <w:r w:rsidR="002717AB" w:rsidRPr="00152D64">
        <w:rPr>
          <w:b/>
          <w:sz w:val="20"/>
          <w:szCs w:val="20"/>
        </w:rPr>
        <w:t xml:space="preserve">                  </w:t>
      </w:r>
      <w:r w:rsidRPr="00152D64">
        <w:rPr>
          <w:b/>
          <w:sz w:val="20"/>
          <w:szCs w:val="20"/>
        </w:rPr>
        <w:t xml:space="preserve">  Mois de Mars :  3000 000 (x) 1% (x) 31/360  =  2 583,33 dhs </w:t>
      </w:r>
    </w:p>
    <w:p w:rsidR="00881942" w:rsidRPr="00152D64" w:rsidRDefault="00881942">
      <w:pPr>
        <w:rPr>
          <w:b/>
          <w:sz w:val="20"/>
          <w:szCs w:val="20"/>
        </w:rPr>
      </w:pPr>
      <w:r w:rsidRPr="00152D64">
        <w:rPr>
          <w:b/>
          <w:sz w:val="20"/>
          <w:szCs w:val="20"/>
        </w:rPr>
        <w:t xml:space="preserve">   </w:t>
      </w:r>
      <w:r w:rsidR="002717AB" w:rsidRPr="00152D64">
        <w:rPr>
          <w:b/>
          <w:sz w:val="20"/>
          <w:szCs w:val="20"/>
        </w:rPr>
        <w:t xml:space="preserve">                   </w:t>
      </w:r>
      <w:r w:rsidRPr="00152D64">
        <w:rPr>
          <w:b/>
          <w:sz w:val="20"/>
          <w:szCs w:val="20"/>
        </w:rPr>
        <w:t xml:space="preserve"> Mois d’Avril :   </w:t>
      </w:r>
      <w:r w:rsidRPr="00152D64">
        <w:rPr>
          <w:b/>
          <w:sz w:val="20"/>
          <w:szCs w:val="20"/>
        </w:rPr>
        <w:t>3000 000 (x) 1% (x) 3</w:t>
      </w:r>
      <w:r w:rsidRPr="00152D64">
        <w:rPr>
          <w:b/>
          <w:sz w:val="20"/>
          <w:szCs w:val="20"/>
        </w:rPr>
        <w:t>0</w:t>
      </w:r>
      <w:r w:rsidRPr="00152D64">
        <w:rPr>
          <w:b/>
          <w:sz w:val="20"/>
          <w:szCs w:val="20"/>
        </w:rPr>
        <w:t xml:space="preserve">/360  =  </w:t>
      </w:r>
      <w:r w:rsidR="002717AB" w:rsidRPr="00152D64">
        <w:rPr>
          <w:b/>
          <w:sz w:val="20"/>
          <w:szCs w:val="20"/>
        </w:rPr>
        <w:t xml:space="preserve">  </w:t>
      </w:r>
      <w:r w:rsidRPr="00152D64">
        <w:rPr>
          <w:b/>
          <w:sz w:val="20"/>
          <w:szCs w:val="20"/>
        </w:rPr>
        <w:t>2 5</w:t>
      </w:r>
      <w:r w:rsidR="002717AB" w:rsidRPr="00152D64">
        <w:rPr>
          <w:b/>
          <w:sz w:val="20"/>
          <w:szCs w:val="20"/>
        </w:rPr>
        <w:t>00</w:t>
      </w:r>
      <w:r w:rsidRPr="00152D64">
        <w:rPr>
          <w:b/>
          <w:sz w:val="20"/>
          <w:szCs w:val="20"/>
        </w:rPr>
        <w:t xml:space="preserve"> dhs</w:t>
      </w:r>
    </w:p>
    <w:p w:rsidR="002717AB" w:rsidRPr="00152D64" w:rsidRDefault="002717AB" w:rsidP="002717AB">
      <w:pPr>
        <w:pStyle w:val="Paragraphedeliste"/>
        <w:numPr>
          <w:ilvl w:val="0"/>
          <w:numId w:val="1"/>
        </w:numPr>
        <w:rPr>
          <w:sz w:val="20"/>
          <w:szCs w:val="20"/>
        </w:rPr>
      </w:pPr>
      <w:r w:rsidRPr="00152D64">
        <w:rPr>
          <w:sz w:val="20"/>
          <w:szCs w:val="20"/>
          <w:highlight w:val="cyan"/>
        </w:rPr>
        <w:t>Règle d</w:t>
      </w:r>
      <w:r w:rsidRPr="00152D64">
        <w:rPr>
          <w:sz w:val="20"/>
          <w:szCs w:val="20"/>
          <w:highlight w:val="cyan"/>
        </w:rPr>
        <w:t>e prélèvement minimal</w:t>
      </w:r>
      <w:r w:rsidRPr="00152D64">
        <w:rPr>
          <w:sz w:val="20"/>
          <w:szCs w:val="20"/>
        </w:rPr>
        <w:t> :</w:t>
      </w:r>
    </w:p>
    <w:p w:rsidR="00BC3EDA" w:rsidRPr="00152D64" w:rsidRDefault="002717AB" w:rsidP="002717AB">
      <w:pPr>
        <w:ind w:left="765"/>
        <w:rPr>
          <w:sz w:val="20"/>
          <w:szCs w:val="20"/>
        </w:rPr>
      </w:pPr>
      <w:r w:rsidRPr="00152D64">
        <w:rPr>
          <w:sz w:val="20"/>
          <w:szCs w:val="20"/>
        </w:rPr>
        <w:t xml:space="preserve">Ex      Agios d’escompte  5% minimum 20 dhs   ,  soit l’escompte d’une LCN pour 15 000 dhs sur </w:t>
      </w:r>
      <w:r w:rsidR="009D7BAB" w:rsidRPr="00152D64">
        <w:rPr>
          <w:sz w:val="20"/>
          <w:szCs w:val="20"/>
        </w:rPr>
        <w:t>5</w:t>
      </w:r>
      <w:r w:rsidRPr="00152D64">
        <w:rPr>
          <w:sz w:val="20"/>
          <w:szCs w:val="20"/>
        </w:rPr>
        <w:t xml:space="preserve"> jours </w:t>
      </w:r>
    </w:p>
    <w:p w:rsidR="002717AB" w:rsidRPr="00152D64" w:rsidRDefault="009D7BAB" w:rsidP="002717AB">
      <w:pPr>
        <w:ind w:left="765"/>
        <w:rPr>
          <w:sz w:val="20"/>
          <w:szCs w:val="20"/>
        </w:rPr>
      </w:pPr>
      <w:r w:rsidRPr="00152D64">
        <w:rPr>
          <w:sz w:val="20"/>
          <w:szCs w:val="20"/>
        </w:rPr>
        <w:t xml:space="preserve">       </w:t>
      </w:r>
      <w:r w:rsidRPr="00152D64">
        <w:rPr>
          <w:b/>
          <w:sz w:val="20"/>
          <w:szCs w:val="20"/>
        </w:rPr>
        <w:t>15</w:t>
      </w:r>
      <w:r w:rsidRPr="00152D64">
        <w:rPr>
          <w:b/>
          <w:sz w:val="20"/>
          <w:szCs w:val="20"/>
        </w:rPr>
        <w:t xml:space="preserve"> 000 (x) </w:t>
      </w:r>
      <w:r w:rsidRPr="00152D64">
        <w:rPr>
          <w:b/>
          <w:sz w:val="20"/>
          <w:szCs w:val="20"/>
        </w:rPr>
        <w:t>5</w:t>
      </w:r>
      <w:r w:rsidRPr="00152D64">
        <w:rPr>
          <w:b/>
          <w:sz w:val="20"/>
          <w:szCs w:val="20"/>
        </w:rPr>
        <w:t xml:space="preserve">% (x) </w:t>
      </w:r>
      <w:r w:rsidRPr="00152D64">
        <w:rPr>
          <w:b/>
          <w:sz w:val="20"/>
          <w:szCs w:val="20"/>
        </w:rPr>
        <w:t>5</w:t>
      </w:r>
      <w:r w:rsidRPr="00152D64">
        <w:rPr>
          <w:b/>
          <w:sz w:val="20"/>
          <w:szCs w:val="20"/>
        </w:rPr>
        <w:t xml:space="preserve">/360  =  </w:t>
      </w:r>
      <w:r w:rsidRPr="00152D64">
        <w:rPr>
          <w:b/>
          <w:sz w:val="20"/>
          <w:szCs w:val="20"/>
        </w:rPr>
        <w:t xml:space="preserve">10,42 dhs     le prélevement sera porté au minimum de 20 dhs </w:t>
      </w:r>
      <w:r w:rsidR="002717AB" w:rsidRPr="00152D64">
        <w:rPr>
          <w:sz w:val="20"/>
          <w:szCs w:val="20"/>
        </w:rPr>
        <w:t xml:space="preserve">          </w:t>
      </w:r>
    </w:p>
    <w:p w:rsidR="009D7BAB" w:rsidRPr="00152D64" w:rsidRDefault="009D7BAB" w:rsidP="009D7BAB">
      <w:pPr>
        <w:pStyle w:val="Paragraphedeliste"/>
        <w:numPr>
          <w:ilvl w:val="0"/>
          <w:numId w:val="1"/>
        </w:numPr>
        <w:rPr>
          <w:sz w:val="20"/>
          <w:szCs w:val="20"/>
          <w:highlight w:val="cyan"/>
        </w:rPr>
      </w:pPr>
      <w:r w:rsidRPr="00152D64">
        <w:rPr>
          <w:sz w:val="20"/>
          <w:szCs w:val="20"/>
          <w:highlight w:val="cyan"/>
        </w:rPr>
        <w:t xml:space="preserve">Décompte de frais additionnels </w:t>
      </w:r>
      <w:r w:rsidRPr="00152D64">
        <w:rPr>
          <w:sz w:val="20"/>
          <w:szCs w:val="20"/>
          <w:highlight w:val="cyan"/>
        </w:rPr>
        <w:t> :</w:t>
      </w:r>
    </w:p>
    <w:p w:rsidR="009D7BAB" w:rsidRPr="00152D64" w:rsidRDefault="009D7BAB" w:rsidP="009D7BAB">
      <w:pPr>
        <w:rPr>
          <w:sz w:val="20"/>
          <w:szCs w:val="20"/>
        </w:rPr>
      </w:pPr>
      <w:r w:rsidRPr="00152D64">
        <w:rPr>
          <w:sz w:val="20"/>
          <w:szCs w:val="20"/>
        </w:rPr>
        <w:t xml:space="preserve">         En plus des commissions proportionnelles, la banque facture d’autres frais comme frais de service,  de dossier, de correspondance etc…</w:t>
      </w:r>
    </w:p>
    <w:p w:rsidR="009D7BAB" w:rsidRPr="00152D64" w:rsidRDefault="009D7BAB" w:rsidP="002717AB">
      <w:pPr>
        <w:pBdr>
          <w:bottom w:val="single" w:sz="6" w:space="1" w:color="auto"/>
        </w:pBdr>
        <w:ind w:left="765"/>
        <w:rPr>
          <w:sz w:val="20"/>
          <w:szCs w:val="20"/>
        </w:rPr>
      </w:pPr>
      <w:r w:rsidRPr="00152D64">
        <w:rPr>
          <w:sz w:val="20"/>
          <w:szCs w:val="20"/>
        </w:rPr>
        <w:t xml:space="preserve">Tous les </w:t>
      </w:r>
      <w:r w:rsidR="00D80D5A" w:rsidRPr="00152D64">
        <w:rPr>
          <w:sz w:val="20"/>
          <w:szCs w:val="20"/>
        </w:rPr>
        <w:t>prélèvements sont</w:t>
      </w:r>
      <w:r w:rsidRPr="00152D64">
        <w:rPr>
          <w:sz w:val="20"/>
          <w:szCs w:val="20"/>
        </w:rPr>
        <w:t xml:space="preserve"> soumis à a TVA au taux de 10% </w:t>
      </w:r>
    </w:p>
    <w:p w:rsidR="009D7BAB" w:rsidRPr="009D7BAB" w:rsidRDefault="009D7BAB" w:rsidP="002717AB">
      <w:pPr>
        <w:ind w:left="765"/>
        <w:rPr>
          <w:sz w:val="36"/>
          <w:szCs w:val="36"/>
        </w:rPr>
      </w:pPr>
      <w:r w:rsidRPr="009D7BAB">
        <w:rPr>
          <w:sz w:val="36"/>
          <w:szCs w:val="36"/>
          <w:highlight w:val="yellow"/>
        </w:rPr>
        <w:lastRenderedPageBreak/>
        <w:t>Application</w:t>
      </w:r>
      <w:r>
        <w:rPr>
          <w:sz w:val="36"/>
          <w:szCs w:val="36"/>
        </w:rPr>
        <w:t> :</w:t>
      </w:r>
    </w:p>
    <w:p w:rsidR="00BC3EDA" w:rsidRDefault="00BC3EDA"/>
    <w:p w:rsidR="009C25F8" w:rsidRPr="00152D64" w:rsidRDefault="00DC6CE7">
      <w:pPr>
        <w:rPr>
          <w:sz w:val="24"/>
          <w:szCs w:val="24"/>
        </w:rPr>
      </w:pPr>
      <w:r w:rsidRPr="00152D64">
        <w:rPr>
          <w:sz w:val="24"/>
          <w:szCs w:val="24"/>
        </w:rPr>
        <w:t xml:space="preserve">Une entreprise envisage </w:t>
      </w:r>
      <w:r w:rsidR="009C25F8" w:rsidRPr="00152D64">
        <w:rPr>
          <w:sz w:val="24"/>
          <w:szCs w:val="24"/>
        </w:rPr>
        <w:t xml:space="preserve"> le 19 Mai 2020  </w:t>
      </w:r>
      <w:r w:rsidRPr="00152D64">
        <w:rPr>
          <w:sz w:val="24"/>
          <w:szCs w:val="24"/>
        </w:rPr>
        <w:t xml:space="preserve">l’importation </w:t>
      </w:r>
      <w:r w:rsidR="009C25F8" w:rsidRPr="00152D64">
        <w:rPr>
          <w:sz w:val="24"/>
          <w:szCs w:val="24"/>
        </w:rPr>
        <w:t>de</w:t>
      </w:r>
      <w:r w:rsidRPr="00152D64">
        <w:rPr>
          <w:sz w:val="24"/>
          <w:szCs w:val="24"/>
        </w:rPr>
        <w:t xml:space="preserve"> colorants pour l’industrie du tissage pour un  montant de 3 400 000 euros  payable par crédit documentaire irrévocable et confirmé </w:t>
      </w:r>
      <w:r w:rsidR="00BC3EDA" w:rsidRPr="00152D64">
        <w:rPr>
          <w:sz w:val="24"/>
          <w:szCs w:val="24"/>
        </w:rPr>
        <w:t xml:space="preserve"> et contre acceptation d’une lettre de change à 60 jours date</w:t>
      </w:r>
      <w:r w:rsidR="009C25F8" w:rsidRPr="00152D64">
        <w:rPr>
          <w:sz w:val="24"/>
          <w:szCs w:val="24"/>
        </w:rPr>
        <w:t xml:space="preserve">  de livraison </w:t>
      </w:r>
    </w:p>
    <w:p w:rsidR="00D80D5A" w:rsidRPr="00152D64" w:rsidRDefault="009C25F8">
      <w:pPr>
        <w:rPr>
          <w:sz w:val="24"/>
          <w:szCs w:val="24"/>
        </w:rPr>
      </w:pPr>
      <w:r w:rsidRPr="00152D64">
        <w:rPr>
          <w:sz w:val="24"/>
          <w:szCs w:val="24"/>
        </w:rPr>
        <w:t xml:space="preserve">La date de réception de la cargaison au port de Casablanca est Fixée pour le 14 Juin 2020 </w:t>
      </w:r>
    </w:p>
    <w:p w:rsidR="00D10CE0" w:rsidRPr="00152D64" w:rsidRDefault="00D80D5A">
      <w:pPr>
        <w:rPr>
          <w:sz w:val="24"/>
          <w:szCs w:val="24"/>
        </w:rPr>
      </w:pPr>
      <w:r w:rsidRPr="00152D64">
        <w:rPr>
          <w:sz w:val="24"/>
          <w:szCs w:val="24"/>
          <w:highlight w:val="yellow"/>
        </w:rPr>
        <w:t>Travail à faire</w:t>
      </w:r>
      <w:r w:rsidRPr="00152D64">
        <w:rPr>
          <w:sz w:val="24"/>
          <w:szCs w:val="24"/>
        </w:rPr>
        <w:t> :    Donnez le détail des</w:t>
      </w:r>
      <w:r w:rsidR="009C25F8" w:rsidRPr="00152D64">
        <w:rPr>
          <w:sz w:val="24"/>
          <w:szCs w:val="24"/>
        </w:rPr>
        <w:t xml:space="preserve"> prélèvement</w:t>
      </w:r>
      <w:r w:rsidRPr="00152D64">
        <w:rPr>
          <w:sz w:val="24"/>
          <w:szCs w:val="24"/>
        </w:rPr>
        <w:t xml:space="preserve">s </w:t>
      </w:r>
      <w:r w:rsidR="009C25F8" w:rsidRPr="00152D64">
        <w:rPr>
          <w:sz w:val="24"/>
          <w:szCs w:val="24"/>
        </w:rPr>
        <w:t xml:space="preserve"> qui serai</w:t>
      </w:r>
      <w:r w:rsidRPr="00152D64">
        <w:rPr>
          <w:sz w:val="24"/>
          <w:szCs w:val="24"/>
        </w:rPr>
        <w:t xml:space="preserve">ent </w:t>
      </w:r>
      <w:r w:rsidR="009C25F8" w:rsidRPr="00152D64">
        <w:rPr>
          <w:sz w:val="24"/>
          <w:szCs w:val="24"/>
        </w:rPr>
        <w:t xml:space="preserve">t </w:t>
      </w:r>
      <w:r w:rsidR="007C5087" w:rsidRPr="00152D64">
        <w:rPr>
          <w:sz w:val="24"/>
          <w:szCs w:val="24"/>
        </w:rPr>
        <w:t>effectué</w:t>
      </w:r>
      <w:r w:rsidRPr="00152D64">
        <w:rPr>
          <w:sz w:val="24"/>
          <w:szCs w:val="24"/>
        </w:rPr>
        <w:t>s</w:t>
      </w:r>
      <w:r w:rsidR="007C5087" w:rsidRPr="00152D64">
        <w:rPr>
          <w:sz w:val="24"/>
          <w:szCs w:val="24"/>
        </w:rPr>
        <w:t xml:space="preserve"> </w:t>
      </w:r>
      <w:r w:rsidRPr="00152D64">
        <w:rPr>
          <w:sz w:val="24"/>
          <w:szCs w:val="24"/>
        </w:rPr>
        <w:t xml:space="preserve"> par chaque banque  selon la </w:t>
      </w:r>
      <w:r w:rsidR="009C25F8" w:rsidRPr="00152D64">
        <w:rPr>
          <w:sz w:val="24"/>
          <w:szCs w:val="24"/>
        </w:rPr>
        <w:t>tarification</w:t>
      </w:r>
      <w:r w:rsidR="00BC3EDA" w:rsidRPr="00152D64">
        <w:rPr>
          <w:sz w:val="24"/>
          <w:szCs w:val="24"/>
        </w:rPr>
        <w:t xml:space="preserve"> ci-après </w:t>
      </w:r>
      <w:r w:rsidR="00DC6CE7" w:rsidRPr="00152D64">
        <w:rPr>
          <w:sz w:val="24"/>
          <w:szCs w:val="24"/>
        </w:rPr>
        <w:t xml:space="preserve"> </w:t>
      </w:r>
    </w:p>
    <w:p w:rsidR="00BC3EDA" w:rsidRPr="00152D64" w:rsidRDefault="00BC3EDA" w:rsidP="00D80D5A">
      <w:pPr>
        <w:ind w:left="1416"/>
        <w:rPr>
          <w:b/>
          <w:sz w:val="24"/>
          <w:szCs w:val="24"/>
        </w:rPr>
      </w:pPr>
      <w:r w:rsidRPr="00152D64">
        <w:rPr>
          <w:sz w:val="24"/>
          <w:szCs w:val="24"/>
        </w:rPr>
        <w:t xml:space="preserve">Comme les frais  seraient facturés en dirham , on vous  </w:t>
      </w:r>
      <w:r w:rsidR="002717AB" w:rsidRPr="00152D64">
        <w:rPr>
          <w:sz w:val="24"/>
          <w:szCs w:val="24"/>
        </w:rPr>
        <w:t>suggère</w:t>
      </w:r>
      <w:r w:rsidRPr="00152D64">
        <w:rPr>
          <w:sz w:val="24"/>
          <w:szCs w:val="24"/>
        </w:rPr>
        <w:t xml:space="preserve"> de travailler avec le cours indicatif suivant :  </w:t>
      </w:r>
      <w:r w:rsidR="00D80D5A" w:rsidRPr="00152D64">
        <w:rPr>
          <w:sz w:val="24"/>
          <w:szCs w:val="24"/>
        </w:rPr>
        <w:t xml:space="preserve">                                     </w:t>
      </w:r>
      <w:r w:rsidRPr="00152D64">
        <w:rPr>
          <w:b/>
          <w:sz w:val="24"/>
          <w:szCs w:val="24"/>
        </w:rPr>
        <w:t>1 euro= 11,4539 MAD</w:t>
      </w:r>
    </w:p>
    <w:p w:rsidR="0061626D" w:rsidRDefault="0061626D">
      <w:r w:rsidRPr="0061626D">
        <w:rPr>
          <w:highlight w:val="yellow"/>
        </w:rPr>
        <w:t>BMCI Tarif 2019</w:t>
      </w:r>
    </w:p>
    <w:p w:rsidR="0061626D" w:rsidRDefault="0061626D" w:rsidP="0061626D">
      <w:pPr>
        <w:autoSpaceDE w:val="0"/>
        <w:autoSpaceDN w:val="0"/>
        <w:adjustRightInd w:val="0"/>
        <w:spacing w:after="0" w:line="240" w:lineRule="auto"/>
        <w:rPr>
          <w:rFonts w:ascii="Optima-Bold" w:hAnsi="Optima-Bold" w:cs="Optima-Bold"/>
          <w:b/>
          <w:bCs/>
          <w:color w:val="FFFFFF"/>
        </w:rPr>
      </w:pPr>
      <w:r>
        <w:rPr>
          <w:rFonts w:ascii="Optima-Bold" w:hAnsi="Optima-Bold" w:cs="Optima-Bold"/>
          <w:b/>
          <w:bCs/>
          <w:color w:val="FFFFFF"/>
        </w:rPr>
        <w:t>NTERNATIONAL</w:t>
      </w:r>
    </w:p>
    <w:p w:rsidR="0061626D" w:rsidRDefault="0061626D" w:rsidP="0061626D">
      <w:pPr>
        <w:autoSpaceDE w:val="0"/>
        <w:autoSpaceDN w:val="0"/>
        <w:adjustRightInd w:val="0"/>
        <w:spacing w:after="0" w:line="240" w:lineRule="auto"/>
        <w:rPr>
          <w:rFonts w:ascii="Optima-Bold" w:hAnsi="Optima-Bold" w:cs="Optima-Bold"/>
          <w:b/>
          <w:bCs/>
          <w:color w:val="00FF33"/>
          <w:sz w:val="18"/>
          <w:szCs w:val="18"/>
        </w:rPr>
      </w:pPr>
      <w:r>
        <w:rPr>
          <w:rFonts w:ascii="Optima-Bold" w:hAnsi="Optima-Bold" w:cs="Optima-Bold"/>
          <w:b/>
          <w:bCs/>
          <w:color w:val="00FF33"/>
          <w:sz w:val="18"/>
          <w:szCs w:val="18"/>
        </w:rPr>
        <w:t>A - Crédits documentaires</w:t>
      </w:r>
    </w:p>
    <w:p w:rsidR="0061626D" w:rsidRDefault="0061626D" w:rsidP="0061626D">
      <w:pPr>
        <w:autoSpaceDE w:val="0"/>
        <w:autoSpaceDN w:val="0"/>
        <w:adjustRightInd w:val="0"/>
        <w:spacing w:after="0" w:line="240" w:lineRule="auto"/>
        <w:rPr>
          <w:rFonts w:ascii="Optima-Bold" w:hAnsi="Optima-Bold" w:cs="Optima-Bold"/>
          <w:b/>
          <w:bCs/>
          <w:color w:val="000000"/>
          <w:sz w:val="18"/>
          <w:szCs w:val="18"/>
        </w:rPr>
      </w:pPr>
      <w:r>
        <w:rPr>
          <w:rFonts w:ascii="Optima-Bold" w:hAnsi="Optima-Bold" w:cs="Optima-Bold"/>
          <w:b/>
          <w:bCs/>
          <w:color w:val="000000"/>
          <w:sz w:val="18"/>
          <w:szCs w:val="18"/>
        </w:rPr>
        <w:t>I- Import</w:t>
      </w:r>
    </w:p>
    <w:p w:rsidR="0061626D" w:rsidRDefault="0061626D" w:rsidP="0061626D">
      <w:pPr>
        <w:autoSpaceDE w:val="0"/>
        <w:autoSpaceDN w:val="0"/>
        <w:adjustRightInd w:val="0"/>
        <w:spacing w:after="0" w:line="240" w:lineRule="auto"/>
        <w:rPr>
          <w:rFonts w:ascii="Optima-Regular" w:hAnsi="Optima-Regular" w:cs="Optima-Regular"/>
          <w:color w:val="000000"/>
          <w:sz w:val="18"/>
          <w:szCs w:val="18"/>
        </w:rPr>
      </w:pPr>
      <w:r>
        <w:rPr>
          <w:rFonts w:ascii="Optima-Regular" w:hAnsi="Optima-Regular" w:cs="Optima-Regular"/>
          <w:color w:val="00FF33"/>
          <w:sz w:val="18"/>
          <w:szCs w:val="18"/>
        </w:rPr>
        <w:t xml:space="preserve">• </w:t>
      </w:r>
      <w:r>
        <w:rPr>
          <w:rFonts w:ascii="Optima-Regular" w:hAnsi="Optima-Regular" w:cs="Optima-Regular"/>
          <w:color w:val="000000"/>
          <w:sz w:val="18"/>
          <w:szCs w:val="18"/>
        </w:rPr>
        <w:t>Ouverture</w:t>
      </w:r>
    </w:p>
    <w:p w:rsidR="0061626D" w:rsidRDefault="0061626D" w:rsidP="0061626D">
      <w:pPr>
        <w:autoSpaceDE w:val="0"/>
        <w:autoSpaceDN w:val="0"/>
        <w:adjustRightInd w:val="0"/>
        <w:spacing w:after="0" w:line="240" w:lineRule="auto"/>
        <w:rPr>
          <w:rFonts w:ascii="Optima-Regular" w:hAnsi="Optima-Regular" w:cs="Optima-Regular"/>
          <w:color w:val="000000"/>
          <w:sz w:val="18"/>
          <w:szCs w:val="18"/>
        </w:rPr>
      </w:pPr>
      <w:r>
        <w:rPr>
          <w:rFonts w:ascii="Optima-Regular" w:hAnsi="Optima-Regular" w:cs="Optima-Regular"/>
          <w:color w:val="00FF33"/>
          <w:sz w:val="18"/>
          <w:szCs w:val="18"/>
        </w:rPr>
        <w:t xml:space="preserve">• </w:t>
      </w:r>
      <w:r>
        <w:rPr>
          <w:rFonts w:ascii="Optima-Regular" w:hAnsi="Optima-Regular" w:cs="Optima-Regular"/>
          <w:color w:val="000000"/>
          <w:sz w:val="18"/>
          <w:szCs w:val="18"/>
        </w:rPr>
        <w:t>1</w:t>
      </w:r>
      <w:r>
        <w:rPr>
          <w:rFonts w:ascii="Optima-Regular" w:hAnsi="Optima-Regular" w:cs="Optima-Regular"/>
          <w:color w:val="000000"/>
          <w:sz w:val="10"/>
          <w:szCs w:val="10"/>
        </w:rPr>
        <w:t xml:space="preserve">er </w:t>
      </w:r>
      <w:r>
        <w:rPr>
          <w:rFonts w:ascii="Optima-Regular" w:hAnsi="Optima-Regular" w:cs="Optima-Regular"/>
          <w:color w:val="000000"/>
          <w:sz w:val="18"/>
          <w:szCs w:val="18"/>
        </w:rPr>
        <w:t>mois</w:t>
      </w:r>
      <w:r>
        <w:rPr>
          <w:rFonts w:ascii="Optima-Regular" w:hAnsi="Optima-Regular" w:cs="Optima-Regular"/>
          <w:color w:val="000000"/>
          <w:sz w:val="10"/>
          <w:szCs w:val="10"/>
        </w:rPr>
        <w:t>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Optima-Regular" w:hAnsi="Optima-Regular" w:cs="Optima-Regular"/>
          <w:color w:val="000000"/>
          <w:sz w:val="18"/>
          <w:szCs w:val="18"/>
        </w:rPr>
        <w:t>0,25%</w:t>
      </w:r>
    </w:p>
    <w:p w:rsidR="0061626D" w:rsidRDefault="0061626D" w:rsidP="0061626D">
      <w:pPr>
        <w:autoSpaceDE w:val="0"/>
        <w:autoSpaceDN w:val="0"/>
        <w:adjustRightInd w:val="0"/>
        <w:spacing w:after="0" w:line="240" w:lineRule="auto"/>
        <w:rPr>
          <w:rFonts w:ascii="Optima-Regular" w:hAnsi="Optima-Regular" w:cs="Optima-Regular"/>
          <w:color w:val="000000"/>
          <w:sz w:val="18"/>
          <w:szCs w:val="18"/>
        </w:rPr>
      </w:pPr>
      <w:r>
        <w:rPr>
          <w:rFonts w:ascii="Optima-Regular" w:hAnsi="Optima-Regular" w:cs="Optima-Regular"/>
          <w:color w:val="00FF33"/>
          <w:sz w:val="18"/>
          <w:szCs w:val="18"/>
        </w:rPr>
        <w:t xml:space="preserve">• </w:t>
      </w:r>
      <w:r>
        <w:rPr>
          <w:rFonts w:ascii="Optima-Regular" w:hAnsi="Optima-Regular" w:cs="Optima-Regular"/>
          <w:color w:val="000000"/>
          <w:sz w:val="18"/>
          <w:szCs w:val="18"/>
        </w:rPr>
        <w:t>Les mois suivants</w:t>
      </w:r>
      <w:r>
        <w:rPr>
          <w:rFonts w:ascii="Optima-Regular" w:hAnsi="Optima-Regular" w:cs="Optima-Regular"/>
          <w:color w:val="000000"/>
          <w:sz w:val="10"/>
          <w:szCs w:val="10"/>
        </w:rPr>
        <w:t>.................................................</w:t>
      </w:r>
      <w:r w:rsidR="00D80D5A">
        <w:rPr>
          <w:rFonts w:ascii="Optima-Regular" w:hAnsi="Optima-Regular" w:cs="Optima-Regular"/>
          <w:color w:val="000000"/>
          <w:sz w:val="10"/>
          <w:szCs w:val="10"/>
        </w:rPr>
        <w:t xml:space="preserve">                                                                                                                       </w:t>
      </w:r>
      <w:r>
        <w:rPr>
          <w:rFonts w:ascii="Optima-Regular" w:hAnsi="Optima-Regular" w:cs="Optima-Regular"/>
          <w:color w:val="000000"/>
          <w:sz w:val="10"/>
          <w:szCs w:val="10"/>
        </w:rPr>
        <w:t>..........</w:t>
      </w:r>
      <w:r>
        <w:rPr>
          <w:rFonts w:ascii="Optima-Regular" w:hAnsi="Optima-Regular" w:cs="Optima-Regular"/>
          <w:color w:val="000000"/>
          <w:sz w:val="18"/>
          <w:szCs w:val="18"/>
        </w:rPr>
        <w:t>Par mois</w:t>
      </w:r>
      <w:r>
        <w:rPr>
          <w:rFonts w:ascii="Optima-Regular" w:hAnsi="Optima-Regular" w:cs="Optima-Regular"/>
          <w:color w:val="000000"/>
          <w:sz w:val="10"/>
          <w:szCs w:val="10"/>
        </w:rPr>
        <w:t>.</w:t>
      </w:r>
      <w:r>
        <w:rPr>
          <w:rFonts w:ascii="Optima-Regular" w:hAnsi="Optima-Regular" w:cs="Optima-Regular"/>
          <w:color w:val="000000"/>
          <w:sz w:val="18"/>
          <w:szCs w:val="18"/>
        </w:rPr>
        <w:t>0,125% avec min 200,00</w:t>
      </w:r>
    </w:p>
    <w:p w:rsidR="0061626D" w:rsidRDefault="0061626D" w:rsidP="0061626D">
      <w:pPr>
        <w:autoSpaceDE w:val="0"/>
        <w:autoSpaceDN w:val="0"/>
        <w:adjustRightInd w:val="0"/>
        <w:spacing w:after="0" w:line="240" w:lineRule="auto"/>
        <w:rPr>
          <w:rFonts w:ascii="Optima-Regular" w:hAnsi="Optima-Regular" w:cs="Optima-Regular"/>
          <w:color w:val="000000"/>
          <w:sz w:val="18"/>
          <w:szCs w:val="18"/>
        </w:rPr>
      </w:pPr>
      <w:r>
        <w:rPr>
          <w:rFonts w:ascii="Optima-Regular" w:hAnsi="Optima-Regular" w:cs="Optima-Regular"/>
          <w:color w:val="00FF33"/>
          <w:sz w:val="18"/>
          <w:szCs w:val="18"/>
        </w:rPr>
        <w:t xml:space="preserve">• </w:t>
      </w:r>
      <w:r>
        <w:rPr>
          <w:rFonts w:ascii="Optima-Regular" w:hAnsi="Optima-Regular" w:cs="Optima-Regular"/>
          <w:color w:val="000000"/>
          <w:sz w:val="18"/>
          <w:szCs w:val="18"/>
        </w:rPr>
        <w:t>Commission d’irrévocabilité</w:t>
      </w:r>
      <w:r>
        <w:rPr>
          <w:rFonts w:ascii="Optima-Regular" w:hAnsi="Optima-Regular" w:cs="Optima-Regular"/>
          <w:color w:val="000000"/>
          <w:sz w:val="10"/>
          <w:szCs w:val="10"/>
        </w:rPr>
        <w:t>.............................................................................................</w:t>
      </w:r>
      <w:r w:rsidR="00D80D5A">
        <w:rPr>
          <w:rFonts w:ascii="Optima-Regular" w:hAnsi="Optima-Regular" w:cs="Optima-Regular"/>
          <w:color w:val="000000"/>
          <w:sz w:val="10"/>
          <w:szCs w:val="10"/>
        </w:rPr>
        <w:t xml:space="preserve">                                                    </w:t>
      </w:r>
      <w:r>
        <w:rPr>
          <w:rFonts w:ascii="Optima-Regular" w:hAnsi="Optima-Regular" w:cs="Optima-Regular"/>
          <w:color w:val="000000"/>
          <w:sz w:val="10"/>
          <w:szCs w:val="10"/>
        </w:rPr>
        <w:t>.</w:t>
      </w:r>
      <w:r>
        <w:rPr>
          <w:rFonts w:ascii="Optima-Regular" w:hAnsi="Optima-Regular" w:cs="Optima-Regular"/>
          <w:color w:val="000000"/>
          <w:sz w:val="18"/>
          <w:szCs w:val="18"/>
        </w:rPr>
        <w:t>0,25% avec min 200,00</w:t>
      </w:r>
    </w:p>
    <w:p w:rsidR="0061626D" w:rsidRDefault="0061626D" w:rsidP="0061626D">
      <w:pPr>
        <w:autoSpaceDE w:val="0"/>
        <w:autoSpaceDN w:val="0"/>
        <w:adjustRightInd w:val="0"/>
        <w:spacing w:after="0" w:line="240" w:lineRule="auto"/>
        <w:rPr>
          <w:rFonts w:ascii="Optima-Regular" w:hAnsi="Optima-Regular" w:cs="Optima-Regular"/>
          <w:color w:val="000000"/>
          <w:sz w:val="18"/>
          <w:szCs w:val="18"/>
        </w:rPr>
      </w:pPr>
      <w:r>
        <w:rPr>
          <w:rFonts w:ascii="Optima-Regular" w:hAnsi="Optima-Regular" w:cs="Optima-Regular"/>
          <w:color w:val="00FF33"/>
          <w:sz w:val="18"/>
          <w:szCs w:val="18"/>
        </w:rPr>
        <w:t xml:space="preserve">• </w:t>
      </w:r>
      <w:r>
        <w:rPr>
          <w:rFonts w:ascii="Optima-Regular" w:hAnsi="Optima-Regular" w:cs="Optima-Regular"/>
          <w:color w:val="000000"/>
          <w:sz w:val="18"/>
          <w:szCs w:val="18"/>
        </w:rPr>
        <w:t>Frais engagés</w:t>
      </w:r>
    </w:p>
    <w:p w:rsidR="0061626D" w:rsidRDefault="0061626D" w:rsidP="0061626D">
      <w:pPr>
        <w:autoSpaceDE w:val="0"/>
        <w:autoSpaceDN w:val="0"/>
        <w:adjustRightInd w:val="0"/>
        <w:spacing w:after="0" w:line="240" w:lineRule="auto"/>
        <w:rPr>
          <w:rFonts w:ascii="Optima-Regular" w:hAnsi="Optima-Regular" w:cs="Optima-Regular"/>
          <w:color w:val="000000"/>
          <w:sz w:val="18"/>
          <w:szCs w:val="18"/>
        </w:rPr>
      </w:pPr>
      <w:r>
        <w:rPr>
          <w:rFonts w:ascii="Optima-Regular" w:hAnsi="Optima-Regular" w:cs="Optima-Regular"/>
          <w:color w:val="00FF33"/>
          <w:sz w:val="18"/>
          <w:szCs w:val="18"/>
        </w:rPr>
        <w:t xml:space="preserve">• </w:t>
      </w:r>
      <w:r>
        <w:rPr>
          <w:rFonts w:ascii="Optima-Regular" w:hAnsi="Optima-Regular" w:cs="Optima-Regular"/>
          <w:color w:val="000000"/>
          <w:sz w:val="18"/>
          <w:szCs w:val="18"/>
        </w:rPr>
        <w:t>Frais du dossier</w:t>
      </w:r>
      <w:r>
        <w:rPr>
          <w:rFonts w:ascii="Optima-Regular" w:hAnsi="Optima-Regular" w:cs="Optima-Regular"/>
          <w:color w:val="000000"/>
          <w:sz w:val="10"/>
          <w:szCs w:val="10"/>
        </w:rPr>
        <w:t>................................................................................................................................................................................</w:t>
      </w:r>
      <w:r>
        <w:rPr>
          <w:rFonts w:ascii="Optima-Regular" w:hAnsi="Optima-Regular" w:cs="Optima-Regular"/>
          <w:color w:val="000000"/>
          <w:sz w:val="18"/>
          <w:szCs w:val="18"/>
        </w:rPr>
        <w:t>100,00</w:t>
      </w:r>
    </w:p>
    <w:p w:rsidR="0061626D" w:rsidRDefault="0061626D" w:rsidP="0061626D">
      <w:pPr>
        <w:autoSpaceDE w:val="0"/>
        <w:autoSpaceDN w:val="0"/>
        <w:adjustRightInd w:val="0"/>
        <w:spacing w:after="0" w:line="240" w:lineRule="auto"/>
        <w:rPr>
          <w:rFonts w:ascii="Optima-Regular" w:hAnsi="Optima-Regular" w:cs="Optima-Regular"/>
          <w:color w:val="000000"/>
          <w:sz w:val="18"/>
          <w:szCs w:val="18"/>
        </w:rPr>
      </w:pPr>
      <w:r>
        <w:rPr>
          <w:rFonts w:ascii="Optima-Regular" w:hAnsi="Optima-Regular" w:cs="Optima-Regular"/>
          <w:color w:val="00FF33"/>
          <w:sz w:val="18"/>
          <w:szCs w:val="18"/>
        </w:rPr>
        <w:t xml:space="preserve">• </w:t>
      </w:r>
      <w:r>
        <w:rPr>
          <w:rFonts w:ascii="Optima-Regular" w:hAnsi="Optima-Regular" w:cs="Optima-Regular"/>
          <w:color w:val="000000"/>
          <w:sz w:val="18"/>
          <w:szCs w:val="18"/>
        </w:rPr>
        <w:t>Frais de swift</w:t>
      </w:r>
      <w:r>
        <w:rPr>
          <w:rFonts w:ascii="Optima-Regular" w:hAnsi="Optima-Regular" w:cs="Optima-Regular"/>
          <w:color w:val="000000"/>
          <w:sz w:val="10"/>
          <w:szCs w:val="10"/>
        </w:rPr>
        <w:t>........................................................................................................................................................................................</w:t>
      </w:r>
      <w:r>
        <w:rPr>
          <w:rFonts w:ascii="Optima-Regular" w:hAnsi="Optima-Regular" w:cs="Optima-Regular"/>
          <w:color w:val="000000"/>
          <w:sz w:val="18"/>
          <w:szCs w:val="18"/>
        </w:rPr>
        <w:t>350,00</w:t>
      </w:r>
    </w:p>
    <w:p w:rsidR="0061626D" w:rsidRDefault="0061626D" w:rsidP="0061626D">
      <w:pPr>
        <w:autoSpaceDE w:val="0"/>
        <w:autoSpaceDN w:val="0"/>
        <w:adjustRightInd w:val="0"/>
        <w:spacing w:after="0" w:line="240" w:lineRule="auto"/>
        <w:rPr>
          <w:rFonts w:ascii="Optima-Regular" w:hAnsi="Optima-Regular" w:cs="Optima-Regular"/>
          <w:color w:val="000000"/>
          <w:sz w:val="18"/>
          <w:szCs w:val="18"/>
        </w:rPr>
      </w:pPr>
      <w:r>
        <w:rPr>
          <w:rFonts w:ascii="Optima-Regular" w:hAnsi="Optima-Regular" w:cs="Optima-Regular"/>
          <w:color w:val="00FF33"/>
          <w:sz w:val="18"/>
          <w:szCs w:val="18"/>
        </w:rPr>
        <w:t xml:space="preserve">• </w:t>
      </w:r>
      <w:r>
        <w:rPr>
          <w:rFonts w:ascii="Optima-Regular" w:hAnsi="Optima-Regular" w:cs="Optima-Regular"/>
          <w:color w:val="000000"/>
          <w:sz w:val="18"/>
          <w:szCs w:val="18"/>
        </w:rPr>
        <w:t>Port de lettre</w:t>
      </w:r>
      <w:r>
        <w:rPr>
          <w:rFonts w:ascii="Optima-Regular" w:hAnsi="Optima-Regular" w:cs="Optima-Regular"/>
          <w:color w:val="000000"/>
          <w:sz w:val="10"/>
          <w:szCs w:val="10"/>
        </w:rPr>
        <w:t>.....................................................................................................................................................................</w:t>
      </w:r>
      <w:r w:rsidR="00D80D5A">
        <w:rPr>
          <w:rFonts w:ascii="Optima-Regular" w:hAnsi="Optima-Regular" w:cs="Optima-Regular"/>
          <w:color w:val="000000"/>
          <w:sz w:val="10"/>
          <w:szCs w:val="10"/>
        </w:rPr>
        <w:t xml:space="preserve">                 </w:t>
      </w:r>
      <w:r>
        <w:rPr>
          <w:rFonts w:ascii="Optima-Regular" w:hAnsi="Optima-Regular" w:cs="Optima-Regular"/>
          <w:color w:val="000000"/>
          <w:sz w:val="10"/>
          <w:szCs w:val="10"/>
        </w:rPr>
        <w:t>..</w:t>
      </w:r>
      <w:r>
        <w:rPr>
          <w:rFonts w:ascii="Optima-Regular" w:hAnsi="Optima-Regular" w:cs="Optima-Regular"/>
          <w:color w:val="000000"/>
          <w:sz w:val="18"/>
          <w:szCs w:val="18"/>
        </w:rPr>
        <w:t>A l’identique</w:t>
      </w:r>
    </w:p>
    <w:p w:rsidR="0061626D" w:rsidRDefault="0061626D" w:rsidP="0061626D">
      <w:pPr>
        <w:autoSpaceDE w:val="0"/>
        <w:autoSpaceDN w:val="0"/>
        <w:adjustRightInd w:val="0"/>
        <w:spacing w:after="0" w:line="240" w:lineRule="auto"/>
        <w:rPr>
          <w:rFonts w:ascii="Optima-Regular" w:hAnsi="Optima-Regular" w:cs="Optima-Regular"/>
          <w:color w:val="000000"/>
          <w:sz w:val="18"/>
          <w:szCs w:val="18"/>
        </w:rPr>
      </w:pPr>
      <w:r>
        <w:rPr>
          <w:rFonts w:ascii="Optima-Regular" w:hAnsi="Optima-Regular" w:cs="Optima-Regular"/>
          <w:color w:val="00FF33"/>
          <w:sz w:val="18"/>
          <w:szCs w:val="18"/>
        </w:rPr>
        <w:t xml:space="preserve">• </w:t>
      </w:r>
      <w:r>
        <w:rPr>
          <w:rFonts w:ascii="Optima-Regular" w:hAnsi="Optima-Regular" w:cs="Optima-Regular"/>
          <w:color w:val="000000"/>
          <w:sz w:val="18"/>
          <w:szCs w:val="18"/>
        </w:rPr>
        <w:t>Frais de refinancement</w:t>
      </w:r>
      <w:r>
        <w:rPr>
          <w:rFonts w:ascii="Optima-Regular" w:hAnsi="Optima-Regular" w:cs="Optima-Regular"/>
          <w:color w:val="000000"/>
          <w:sz w:val="10"/>
          <w:szCs w:val="10"/>
        </w:rPr>
        <w:t>......................................................................................................................................................................................</w:t>
      </w:r>
      <w:r>
        <w:rPr>
          <w:rFonts w:ascii="Optima-Regular" w:hAnsi="Optima-Regular" w:cs="Optima-Regular"/>
          <w:color w:val="000000"/>
          <w:sz w:val="18"/>
          <w:szCs w:val="18"/>
        </w:rPr>
        <w:t>150,00</w:t>
      </w:r>
    </w:p>
    <w:p w:rsidR="0061626D" w:rsidRDefault="0061626D" w:rsidP="0061626D">
      <w:pPr>
        <w:autoSpaceDE w:val="0"/>
        <w:autoSpaceDN w:val="0"/>
        <w:adjustRightInd w:val="0"/>
        <w:spacing w:after="0" w:line="240" w:lineRule="auto"/>
        <w:rPr>
          <w:rFonts w:ascii="Optima-Regular" w:hAnsi="Optima-Regular" w:cs="Optima-Regular"/>
          <w:color w:val="000000"/>
          <w:sz w:val="18"/>
          <w:szCs w:val="18"/>
        </w:rPr>
      </w:pPr>
      <w:r>
        <w:rPr>
          <w:rFonts w:ascii="Optima-Regular" w:hAnsi="Optima-Regular" w:cs="Optima-Regular"/>
          <w:color w:val="00FF33"/>
          <w:sz w:val="18"/>
          <w:szCs w:val="18"/>
        </w:rPr>
        <w:t xml:space="preserve">• </w:t>
      </w:r>
      <w:r>
        <w:rPr>
          <w:rFonts w:ascii="Optima-Regular" w:hAnsi="Optima-Regular" w:cs="Optima-Regular"/>
          <w:color w:val="000000"/>
          <w:sz w:val="18"/>
          <w:szCs w:val="18"/>
        </w:rPr>
        <w:t>Frais de prorogation de refinancement</w:t>
      </w:r>
      <w:r>
        <w:rPr>
          <w:rFonts w:ascii="Optima-Regular" w:hAnsi="Optima-Regular" w:cs="Optima-Regular"/>
          <w:color w:val="000000"/>
          <w:sz w:val="10"/>
          <w:szCs w:val="10"/>
        </w:rPr>
        <w:t>..........................................................................................................................................</w:t>
      </w:r>
      <w:r>
        <w:rPr>
          <w:rFonts w:ascii="Optima-Regular" w:hAnsi="Optima-Regular" w:cs="Optima-Regular"/>
          <w:color w:val="000000"/>
          <w:sz w:val="18"/>
          <w:szCs w:val="18"/>
        </w:rPr>
        <w:t>150,00</w:t>
      </w:r>
    </w:p>
    <w:p w:rsidR="0061626D" w:rsidRDefault="0061626D" w:rsidP="0061626D">
      <w:pPr>
        <w:autoSpaceDE w:val="0"/>
        <w:autoSpaceDN w:val="0"/>
        <w:adjustRightInd w:val="0"/>
        <w:spacing w:after="0" w:line="240" w:lineRule="auto"/>
        <w:rPr>
          <w:rFonts w:ascii="Optima-Regular" w:hAnsi="Optima-Regular" w:cs="Optima-Regular"/>
          <w:color w:val="000000"/>
          <w:sz w:val="18"/>
          <w:szCs w:val="18"/>
        </w:rPr>
      </w:pPr>
      <w:r>
        <w:rPr>
          <w:rFonts w:ascii="Optima-Regular" w:hAnsi="Optima-Regular" w:cs="Optima-Regular"/>
          <w:color w:val="00FF33"/>
          <w:sz w:val="18"/>
          <w:szCs w:val="18"/>
        </w:rPr>
        <w:t xml:space="preserve">• </w:t>
      </w:r>
      <w:r>
        <w:rPr>
          <w:rFonts w:ascii="Optima-Regular" w:hAnsi="Optima-Regular" w:cs="Optima-Regular"/>
          <w:color w:val="000000"/>
          <w:sz w:val="18"/>
          <w:szCs w:val="18"/>
        </w:rPr>
        <w:t>Modification</w:t>
      </w:r>
    </w:p>
    <w:p w:rsidR="0061626D" w:rsidRDefault="0061626D" w:rsidP="0061626D">
      <w:pPr>
        <w:autoSpaceDE w:val="0"/>
        <w:autoSpaceDN w:val="0"/>
        <w:adjustRightInd w:val="0"/>
        <w:spacing w:after="0" w:line="240" w:lineRule="auto"/>
        <w:rPr>
          <w:rFonts w:ascii="Optima-Regular" w:hAnsi="Optima-Regular" w:cs="Optima-Regular"/>
          <w:color w:val="000000"/>
          <w:sz w:val="18"/>
          <w:szCs w:val="18"/>
        </w:rPr>
      </w:pPr>
      <w:r>
        <w:rPr>
          <w:rFonts w:ascii="Optima-Regular" w:hAnsi="Optima-Regular" w:cs="Optima-Regular"/>
          <w:color w:val="00FF33"/>
          <w:sz w:val="18"/>
          <w:szCs w:val="18"/>
        </w:rPr>
        <w:t xml:space="preserve">• </w:t>
      </w:r>
      <w:r>
        <w:rPr>
          <w:rFonts w:ascii="Optima-Regular" w:hAnsi="Optima-Regular" w:cs="Optima-Regular"/>
          <w:color w:val="000000"/>
          <w:sz w:val="18"/>
          <w:szCs w:val="18"/>
        </w:rPr>
        <w:t>Prorogation validité</w:t>
      </w:r>
      <w:r>
        <w:rPr>
          <w:rFonts w:ascii="Optima-Regular" w:hAnsi="Optima-Regular" w:cs="Optima-Regular"/>
          <w:color w:val="000000"/>
          <w:sz w:val="10"/>
          <w:szCs w:val="10"/>
        </w:rPr>
        <w:t>...........................................................................................................................</w:t>
      </w:r>
      <w:r w:rsidR="00D80D5A">
        <w:rPr>
          <w:rFonts w:ascii="Optima-Regular" w:hAnsi="Optima-Regular" w:cs="Optima-Regular"/>
          <w:color w:val="000000"/>
          <w:sz w:val="10"/>
          <w:szCs w:val="10"/>
        </w:rPr>
        <w:t xml:space="preserve">                                           </w:t>
      </w:r>
      <w:r>
        <w:rPr>
          <w:rFonts w:ascii="Optima-Regular" w:hAnsi="Optima-Regular" w:cs="Optima-Regular"/>
          <w:color w:val="000000"/>
          <w:sz w:val="18"/>
          <w:szCs w:val="18"/>
        </w:rPr>
        <w:t>0,125% avec min 200,00</w:t>
      </w:r>
    </w:p>
    <w:p w:rsidR="0061626D" w:rsidRDefault="0061626D" w:rsidP="0061626D">
      <w:pPr>
        <w:autoSpaceDE w:val="0"/>
        <w:autoSpaceDN w:val="0"/>
        <w:adjustRightInd w:val="0"/>
        <w:spacing w:after="0" w:line="240" w:lineRule="auto"/>
        <w:rPr>
          <w:rFonts w:ascii="Optima-Regular" w:hAnsi="Optima-Regular" w:cs="Optima-Regular"/>
          <w:color w:val="000000"/>
          <w:sz w:val="18"/>
          <w:szCs w:val="18"/>
        </w:rPr>
      </w:pPr>
      <w:r>
        <w:rPr>
          <w:rFonts w:ascii="Optima-Regular" w:hAnsi="Optima-Regular" w:cs="Optima-Regular"/>
          <w:color w:val="00FF33"/>
          <w:sz w:val="18"/>
          <w:szCs w:val="18"/>
        </w:rPr>
        <w:t xml:space="preserve">• </w:t>
      </w:r>
      <w:r>
        <w:rPr>
          <w:rFonts w:ascii="Optima-Regular" w:hAnsi="Optima-Regular" w:cs="Optima-Regular"/>
          <w:color w:val="000000"/>
          <w:sz w:val="18"/>
          <w:szCs w:val="18"/>
        </w:rPr>
        <w:t>Augmentation du montant du crédit (sur montant argumenté)</w:t>
      </w:r>
      <w:r>
        <w:rPr>
          <w:rFonts w:ascii="Optima-Regular" w:hAnsi="Optima-Regular" w:cs="Optima-Regular"/>
          <w:color w:val="000000"/>
          <w:sz w:val="10"/>
          <w:szCs w:val="10"/>
        </w:rPr>
        <w:t>.........................................................</w:t>
      </w:r>
      <w:r>
        <w:rPr>
          <w:rFonts w:ascii="Optima-Regular" w:hAnsi="Optima-Regular" w:cs="Optima-Regular"/>
          <w:color w:val="000000"/>
          <w:sz w:val="18"/>
          <w:szCs w:val="18"/>
        </w:rPr>
        <w:t>0,25%</w:t>
      </w:r>
    </w:p>
    <w:p w:rsidR="0061626D" w:rsidRDefault="0061626D" w:rsidP="0061626D">
      <w:pPr>
        <w:autoSpaceDE w:val="0"/>
        <w:autoSpaceDN w:val="0"/>
        <w:adjustRightInd w:val="0"/>
        <w:spacing w:after="0" w:line="240" w:lineRule="auto"/>
        <w:rPr>
          <w:rFonts w:ascii="Optima-Regular" w:hAnsi="Optima-Regular" w:cs="Optima-Regular"/>
          <w:color w:val="000000"/>
          <w:sz w:val="18"/>
          <w:szCs w:val="18"/>
        </w:rPr>
      </w:pPr>
      <w:r>
        <w:rPr>
          <w:rFonts w:ascii="Optima-Regular" w:hAnsi="Optima-Regular" w:cs="Optima-Regular"/>
          <w:color w:val="00FF33"/>
          <w:sz w:val="18"/>
          <w:szCs w:val="18"/>
        </w:rPr>
        <w:t xml:space="preserve">• </w:t>
      </w:r>
      <w:r>
        <w:rPr>
          <w:rFonts w:ascii="Optima-Regular" w:hAnsi="Optima-Regular" w:cs="Optima-Regular"/>
          <w:color w:val="000000"/>
          <w:sz w:val="18"/>
          <w:szCs w:val="18"/>
        </w:rPr>
        <w:t>Autres modifications</w:t>
      </w:r>
      <w:r>
        <w:rPr>
          <w:rFonts w:ascii="Optima-Regular" w:hAnsi="Optima-Regular" w:cs="Optima-Regular"/>
          <w:color w:val="000000"/>
          <w:sz w:val="10"/>
          <w:szCs w:val="10"/>
        </w:rPr>
        <w:t>..............................................................................................................................................................................</w:t>
      </w:r>
      <w:r>
        <w:rPr>
          <w:rFonts w:ascii="Optima-Regular" w:hAnsi="Optima-Regular" w:cs="Optima-Regular"/>
          <w:color w:val="000000"/>
          <w:sz w:val="18"/>
          <w:szCs w:val="18"/>
        </w:rPr>
        <w:t>200,00</w:t>
      </w:r>
    </w:p>
    <w:p w:rsidR="0061626D" w:rsidRDefault="0061626D" w:rsidP="0061626D">
      <w:pPr>
        <w:autoSpaceDE w:val="0"/>
        <w:autoSpaceDN w:val="0"/>
        <w:adjustRightInd w:val="0"/>
        <w:spacing w:after="0" w:line="240" w:lineRule="auto"/>
        <w:rPr>
          <w:rFonts w:ascii="Optima-Regular" w:hAnsi="Optima-Regular" w:cs="Optima-Regular"/>
          <w:color w:val="000000"/>
          <w:sz w:val="18"/>
          <w:szCs w:val="18"/>
        </w:rPr>
      </w:pPr>
      <w:r>
        <w:rPr>
          <w:rFonts w:ascii="Optima-Regular" w:hAnsi="Optima-Regular" w:cs="Optima-Regular"/>
          <w:color w:val="00FF33"/>
          <w:sz w:val="18"/>
          <w:szCs w:val="18"/>
        </w:rPr>
        <w:t xml:space="preserve">• </w:t>
      </w:r>
      <w:r>
        <w:rPr>
          <w:rFonts w:ascii="Optima-Regular" w:hAnsi="Optima-Regular" w:cs="Optima-Regular"/>
          <w:color w:val="000000"/>
          <w:sz w:val="18"/>
          <w:szCs w:val="18"/>
        </w:rPr>
        <w:t>Frais engagés</w:t>
      </w:r>
    </w:p>
    <w:p w:rsidR="0061626D" w:rsidRDefault="0061626D" w:rsidP="0061626D">
      <w:pPr>
        <w:autoSpaceDE w:val="0"/>
        <w:autoSpaceDN w:val="0"/>
        <w:adjustRightInd w:val="0"/>
        <w:spacing w:after="0" w:line="240" w:lineRule="auto"/>
        <w:rPr>
          <w:rFonts w:ascii="Optima-Regular" w:hAnsi="Optima-Regular" w:cs="Optima-Regular"/>
          <w:color w:val="000000"/>
          <w:sz w:val="18"/>
          <w:szCs w:val="18"/>
        </w:rPr>
      </w:pPr>
      <w:r>
        <w:rPr>
          <w:rFonts w:ascii="Optima-Regular" w:hAnsi="Optima-Regular" w:cs="Optima-Regular"/>
          <w:color w:val="00FF33"/>
          <w:sz w:val="18"/>
          <w:szCs w:val="18"/>
        </w:rPr>
        <w:t xml:space="preserve">• </w:t>
      </w:r>
      <w:r>
        <w:rPr>
          <w:rFonts w:ascii="Optima-Regular" w:hAnsi="Optima-Regular" w:cs="Optima-Regular"/>
          <w:color w:val="000000"/>
          <w:sz w:val="18"/>
          <w:szCs w:val="18"/>
        </w:rPr>
        <w:t>Frais de swift</w:t>
      </w:r>
      <w:r>
        <w:rPr>
          <w:rFonts w:ascii="Optima-Regular" w:hAnsi="Optima-Regular" w:cs="Optima-Regular"/>
          <w:color w:val="000000"/>
          <w:sz w:val="10"/>
          <w:szCs w:val="10"/>
        </w:rPr>
        <w:t>........................................................................................................................................................................................</w:t>
      </w:r>
      <w:r>
        <w:rPr>
          <w:rFonts w:ascii="Optima-Regular" w:hAnsi="Optima-Regular" w:cs="Optima-Regular"/>
          <w:color w:val="000000"/>
          <w:sz w:val="18"/>
          <w:szCs w:val="18"/>
        </w:rPr>
        <w:t>150,00</w:t>
      </w:r>
    </w:p>
    <w:p w:rsidR="0061626D" w:rsidRDefault="0061626D" w:rsidP="0061626D">
      <w:pPr>
        <w:autoSpaceDE w:val="0"/>
        <w:autoSpaceDN w:val="0"/>
        <w:adjustRightInd w:val="0"/>
        <w:spacing w:after="0" w:line="240" w:lineRule="auto"/>
        <w:rPr>
          <w:rFonts w:ascii="Optima-Regular" w:hAnsi="Optima-Regular" w:cs="Optima-Regular"/>
          <w:color w:val="000000"/>
          <w:sz w:val="18"/>
          <w:szCs w:val="18"/>
        </w:rPr>
      </w:pPr>
      <w:r>
        <w:rPr>
          <w:rFonts w:ascii="Optima-Regular" w:hAnsi="Optima-Regular" w:cs="Optima-Regular"/>
          <w:color w:val="00FF33"/>
          <w:sz w:val="18"/>
          <w:szCs w:val="18"/>
        </w:rPr>
        <w:t xml:space="preserve">• </w:t>
      </w:r>
      <w:r>
        <w:rPr>
          <w:rFonts w:ascii="Optima-Regular" w:hAnsi="Optima-Regular" w:cs="Optima-Regular"/>
          <w:color w:val="000000"/>
          <w:sz w:val="18"/>
          <w:szCs w:val="18"/>
        </w:rPr>
        <w:t>Port de lettre</w:t>
      </w:r>
      <w:r>
        <w:rPr>
          <w:rFonts w:ascii="Optima-Regular" w:hAnsi="Optima-Regular" w:cs="Optima-Regular"/>
          <w:color w:val="000000"/>
          <w:sz w:val="10"/>
          <w:szCs w:val="10"/>
        </w:rPr>
        <w:t>.....................................................................................................................................................................</w:t>
      </w:r>
      <w:r w:rsidR="00D80D5A">
        <w:rPr>
          <w:rFonts w:ascii="Optima-Regular" w:hAnsi="Optima-Regular" w:cs="Optima-Regular"/>
          <w:color w:val="000000"/>
          <w:sz w:val="10"/>
          <w:szCs w:val="10"/>
        </w:rPr>
        <w:t xml:space="preserve">                     </w:t>
      </w:r>
      <w:r>
        <w:rPr>
          <w:rFonts w:ascii="Optima-Regular" w:hAnsi="Optima-Regular" w:cs="Optima-Regular"/>
          <w:color w:val="000000"/>
          <w:sz w:val="10"/>
          <w:szCs w:val="10"/>
        </w:rPr>
        <w:t>..</w:t>
      </w:r>
      <w:r>
        <w:rPr>
          <w:rFonts w:ascii="Optima-Regular" w:hAnsi="Optima-Regular" w:cs="Optima-Regular"/>
          <w:color w:val="000000"/>
          <w:sz w:val="18"/>
          <w:szCs w:val="18"/>
        </w:rPr>
        <w:t>A l’identique</w:t>
      </w:r>
    </w:p>
    <w:p w:rsidR="0061626D" w:rsidRDefault="0061626D" w:rsidP="0061626D">
      <w:pPr>
        <w:autoSpaceDE w:val="0"/>
        <w:autoSpaceDN w:val="0"/>
        <w:adjustRightInd w:val="0"/>
        <w:spacing w:after="0" w:line="240" w:lineRule="auto"/>
        <w:rPr>
          <w:rFonts w:ascii="Optima-Regular" w:hAnsi="Optima-Regular" w:cs="Optima-Regular"/>
          <w:color w:val="000000"/>
          <w:sz w:val="18"/>
          <w:szCs w:val="18"/>
        </w:rPr>
      </w:pPr>
      <w:r>
        <w:rPr>
          <w:rFonts w:ascii="Optima-Regular" w:hAnsi="Optima-Regular" w:cs="Optima-Regular"/>
          <w:color w:val="00FF33"/>
          <w:sz w:val="18"/>
          <w:szCs w:val="18"/>
        </w:rPr>
        <w:t xml:space="preserve">• </w:t>
      </w:r>
      <w:r>
        <w:rPr>
          <w:rFonts w:ascii="Optima-Regular" w:hAnsi="Optima-Regular" w:cs="Optima-Regular"/>
          <w:color w:val="000000"/>
          <w:sz w:val="18"/>
          <w:szCs w:val="18"/>
        </w:rPr>
        <w:t>Acceptation</w:t>
      </w:r>
      <w:r>
        <w:rPr>
          <w:rFonts w:ascii="Optima-Regular" w:hAnsi="Optima-Regular" w:cs="Optima-Regular"/>
          <w:color w:val="000000"/>
          <w:sz w:val="10"/>
          <w:szCs w:val="10"/>
        </w:rPr>
        <w:t>........................................................</w:t>
      </w:r>
      <w:r w:rsidR="00D80D5A">
        <w:rPr>
          <w:rFonts w:ascii="Optima-Regular" w:hAnsi="Optima-Regular" w:cs="Optima-Regular"/>
          <w:color w:val="000000"/>
          <w:sz w:val="10"/>
          <w:szCs w:val="10"/>
        </w:rPr>
        <w:t xml:space="preserve">                                                                                                                                   </w:t>
      </w:r>
      <w:r>
        <w:rPr>
          <w:rFonts w:ascii="Optima-Regular" w:hAnsi="Optima-Regular" w:cs="Optima-Regular"/>
          <w:color w:val="000000"/>
          <w:sz w:val="18"/>
          <w:szCs w:val="18"/>
        </w:rPr>
        <w:t>Par mois indivisible</w:t>
      </w:r>
      <w:r w:rsidR="00D80D5A">
        <w:rPr>
          <w:rFonts w:ascii="Optima-Regular" w:hAnsi="Optima-Regular" w:cs="Optima-Regular"/>
          <w:color w:val="000000"/>
          <w:sz w:val="10"/>
          <w:szCs w:val="10"/>
        </w:rPr>
        <w:t xml:space="preserve">  </w:t>
      </w:r>
      <w:r>
        <w:rPr>
          <w:rFonts w:ascii="Optima-Regular" w:hAnsi="Optima-Regular" w:cs="Optima-Regular"/>
          <w:color w:val="000000"/>
          <w:sz w:val="18"/>
          <w:szCs w:val="18"/>
        </w:rPr>
        <w:t>2% / an avec min 200,00</w:t>
      </w:r>
    </w:p>
    <w:p w:rsidR="0061626D" w:rsidRDefault="0061626D" w:rsidP="0061626D">
      <w:pPr>
        <w:autoSpaceDE w:val="0"/>
        <w:autoSpaceDN w:val="0"/>
        <w:adjustRightInd w:val="0"/>
        <w:spacing w:after="0" w:line="240" w:lineRule="auto"/>
        <w:rPr>
          <w:rFonts w:ascii="Optima-Regular" w:hAnsi="Optima-Regular" w:cs="Optima-Regular"/>
          <w:color w:val="000000"/>
          <w:sz w:val="18"/>
          <w:szCs w:val="18"/>
        </w:rPr>
      </w:pPr>
      <w:r>
        <w:rPr>
          <w:rFonts w:ascii="Optima-Regular" w:hAnsi="Optima-Regular" w:cs="Optima-Regular"/>
          <w:color w:val="00FF33"/>
          <w:sz w:val="18"/>
          <w:szCs w:val="18"/>
        </w:rPr>
        <w:t xml:space="preserve">• </w:t>
      </w:r>
      <w:r>
        <w:rPr>
          <w:rFonts w:ascii="Optima-Regular" w:hAnsi="Optima-Regular" w:cs="Optima-Regular"/>
          <w:color w:val="000000"/>
          <w:sz w:val="18"/>
          <w:szCs w:val="18"/>
        </w:rPr>
        <w:t>Réalisation</w:t>
      </w:r>
    </w:p>
    <w:p w:rsidR="0061626D" w:rsidRDefault="0061626D" w:rsidP="0061626D">
      <w:pPr>
        <w:autoSpaceDE w:val="0"/>
        <w:autoSpaceDN w:val="0"/>
        <w:adjustRightInd w:val="0"/>
        <w:spacing w:after="0" w:line="240" w:lineRule="auto"/>
        <w:rPr>
          <w:rFonts w:ascii="Optima-Regular" w:hAnsi="Optima-Regular" w:cs="Optima-Regular"/>
          <w:color w:val="000000"/>
          <w:sz w:val="18"/>
          <w:szCs w:val="18"/>
        </w:rPr>
      </w:pPr>
      <w:r>
        <w:rPr>
          <w:rFonts w:ascii="Optima-Regular" w:hAnsi="Optima-Regular" w:cs="Optima-Regular"/>
          <w:color w:val="00FF33"/>
          <w:sz w:val="18"/>
          <w:szCs w:val="18"/>
        </w:rPr>
        <w:t xml:space="preserve">• </w:t>
      </w:r>
      <w:r>
        <w:rPr>
          <w:rFonts w:ascii="Optima-Regular" w:hAnsi="Optima-Regular" w:cs="Optima-Regular"/>
          <w:color w:val="000000"/>
          <w:sz w:val="18"/>
          <w:szCs w:val="18"/>
        </w:rPr>
        <w:t>Commission de réalisation</w:t>
      </w:r>
      <w:r>
        <w:rPr>
          <w:rFonts w:ascii="Optima-Regular" w:hAnsi="Optima-Regular" w:cs="Optima-Regular"/>
          <w:color w:val="000000"/>
          <w:sz w:val="10"/>
          <w:szCs w:val="10"/>
        </w:rPr>
        <w:t>..........................................................................................................</w:t>
      </w:r>
      <w:r>
        <w:rPr>
          <w:rFonts w:ascii="Optima-Regular" w:hAnsi="Optima-Regular" w:cs="Optima-Regular"/>
          <w:color w:val="000000"/>
          <w:sz w:val="18"/>
          <w:szCs w:val="18"/>
        </w:rPr>
        <w:t>0,15% avec min 200,00</w:t>
      </w:r>
    </w:p>
    <w:p w:rsidR="0061626D" w:rsidRDefault="0061626D" w:rsidP="0061626D">
      <w:pPr>
        <w:autoSpaceDE w:val="0"/>
        <w:autoSpaceDN w:val="0"/>
        <w:adjustRightInd w:val="0"/>
        <w:spacing w:after="0" w:line="240" w:lineRule="auto"/>
        <w:rPr>
          <w:rFonts w:ascii="Optima-Regular" w:hAnsi="Optima-Regular" w:cs="Optima-Regular"/>
          <w:color w:val="000000"/>
          <w:sz w:val="18"/>
          <w:szCs w:val="18"/>
        </w:rPr>
      </w:pPr>
      <w:r>
        <w:rPr>
          <w:rFonts w:ascii="Optima-Regular" w:hAnsi="Optima-Regular" w:cs="Optima-Regular"/>
          <w:color w:val="00FF33"/>
          <w:sz w:val="18"/>
          <w:szCs w:val="18"/>
        </w:rPr>
        <w:lastRenderedPageBreak/>
        <w:t xml:space="preserve">• </w:t>
      </w:r>
      <w:r>
        <w:rPr>
          <w:rFonts w:ascii="Optima-Regular" w:hAnsi="Optima-Regular" w:cs="Optima-Regular"/>
          <w:color w:val="000000"/>
          <w:sz w:val="18"/>
          <w:szCs w:val="18"/>
        </w:rPr>
        <w:t>Commission de virements</w:t>
      </w:r>
      <w:r>
        <w:rPr>
          <w:rFonts w:ascii="Optima-Regular" w:hAnsi="Optima-Regular" w:cs="Optima-Regular"/>
          <w:color w:val="000000"/>
          <w:sz w:val="10"/>
          <w:szCs w:val="10"/>
        </w:rPr>
        <w:t>............................................................................................................</w:t>
      </w:r>
      <w:r>
        <w:rPr>
          <w:rFonts w:ascii="Optima-Regular" w:hAnsi="Optima-Regular" w:cs="Optima-Regular"/>
          <w:color w:val="000000"/>
          <w:sz w:val="18"/>
          <w:szCs w:val="18"/>
        </w:rPr>
        <w:t>0,15% avec min 200,00</w:t>
      </w:r>
    </w:p>
    <w:p w:rsidR="0061626D" w:rsidRDefault="0061626D" w:rsidP="0061626D">
      <w:pPr>
        <w:autoSpaceDE w:val="0"/>
        <w:autoSpaceDN w:val="0"/>
        <w:adjustRightInd w:val="0"/>
        <w:spacing w:after="0" w:line="240" w:lineRule="auto"/>
        <w:rPr>
          <w:rFonts w:ascii="Optima-Regular" w:hAnsi="Optima-Regular" w:cs="Optima-Regular"/>
          <w:color w:val="000000"/>
          <w:sz w:val="18"/>
          <w:szCs w:val="18"/>
        </w:rPr>
      </w:pPr>
      <w:r>
        <w:rPr>
          <w:rFonts w:ascii="Optima-Regular" w:hAnsi="Optima-Regular" w:cs="Optima-Regular"/>
          <w:color w:val="00FF33"/>
          <w:sz w:val="18"/>
          <w:szCs w:val="18"/>
        </w:rPr>
        <w:t xml:space="preserve">• </w:t>
      </w:r>
      <w:r>
        <w:rPr>
          <w:rFonts w:ascii="Optima-Regular" w:hAnsi="Optima-Regular" w:cs="Optima-Regular"/>
          <w:color w:val="000000"/>
          <w:sz w:val="18"/>
          <w:szCs w:val="18"/>
        </w:rPr>
        <w:t>Intérêts de couverture</w:t>
      </w:r>
      <w:r>
        <w:rPr>
          <w:rFonts w:ascii="Optima-Regular" w:hAnsi="Optima-Regular" w:cs="Optima-Regular"/>
          <w:color w:val="000000"/>
          <w:sz w:val="10"/>
          <w:szCs w:val="10"/>
        </w:rPr>
        <w:t>..........................................................................................................................................................</w:t>
      </w:r>
      <w:r>
        <w:rPr>
          <w:rFonts w:ascii="Optima-Regular" w:hAnsi="Optima-Regular" w:cs="Optima-Regular"/>
          <w:color w:val="000000"/>
          <w:sz w:val="18"/>
          <w:szCs w:val="18"/>
        </w:rPr>
        <w:t>A l’identique</w:t>
      </w:r>
    </w:p>
    <w:p w:rsidR="0061626D" w:rsidRDefault="0061626D" w:rsidP="0061626D">
      <w:pPr>
        <w:autoSpaceDE w:val="0"/>
        <w:autoSpaceDN w:val="0"/>
        <w:adjustRightInd w:val="0"/>
        <w:spacing w:after="0" w:line="240" w:lineRule="auto"/>
        <w:rPr>
          <w:rFonts w:ascii="Optima-Regular" w:hAnsi="Optima-Regular" w:cs="Optima-Regular"/>
          <w:color w:val="000000"/>
          <w:sz w:val="18"/>
          <w:szCs w:val="18"/>
        </w:rPr>
      </w:pPr>
      <w:r>
        <w:rPr>
          <w:rFonts w:ascii="Optima-Regular" w:hAnsi="Optima-Regular" w:cs="Optima-Regular"/>
          <w:color w:val="00FF33"/>
          <w:sz w:val="18"/>
          <w:szCs w:val="18"/>
        </w:rPr>
        <w:t xml:space="preserve">• </w:t>
      </w:r>
      <w:r>
        <w:rPr>
          <w:rFonts w:ascii="Optima-Regular" w:hAnsi="Optima-Regular" w:cs="Optima-Regular"/>
          <w:color w:val="000000"/>
          <w:sz w:val="18"/>
          <w:szCs w:val="18"/>
        </w:rPr>
        <w:t>Frais d’envoi</w:t>
      </w:r>
      <w:r>
        <w:rPr>
          <w:rFonts w:ascii="Optima-Regular" w:hAnsi="Optima-Regular" w:cs="Optima-Regular"/>
          <w:color w:val="000000"/>
          <w:sz w:val="10"/>
          <w:szCs w:val="10"/>
        </w:rPr>
        <w:t>.........................................................................................................................................................................................................</w:t>
      </w:r>
      <w:r>
        <w:rPr>
          <w:rFonts w:ascii="Optima-Regular" w:hAnsi="Optima-Regular" w:cs="Optima-Regular"/>
          <w:color w:val="000000"/>
          <w:sz w:val="18"/>
          <w:szCs w:val="18"/>
        </w:rPr>
        <w:t>38,60</w:t>
      </w:r>
    </w:p>
    <w:p w:rsidR="0061626D" w:rsidRDefault="0061626D" w:rsidP="0061626D">
      <w:pPr>
        <w:rPr>
          <w:rFonts w:ascii="Optima-Regular" w:hAnsi="Optima-Regular" w:cs="Optima-Regular"/>
          <w:color w:val="000000"/>
          <w:sz w:val="18"/>
          <w:szCs w:val="18"/>
        </w:rPr>
      </w:pPr>
      <w:r>
        <w:rPr>
          <w:rFonts w:ascii="Optima-Regular" w:hAnsi="Optima-Regular" w:cs="Optima-Regular"/>
          <w:color w:val="00FF33"/>
          <w:sz w:val="18"/>
          <w:szCs w:val="18"/>
        </w:rPr>
        <w:t xml:space="preserve">• </w:t>
      </w:r>
    </w:p>
    <w:p w:rsidR="0061626D" w:rsidRPr="00152D64" w:rsidRDefault="00152D64" w:rsidP="0061626D">
      <w:pPr>
        <w:rPr>
          <w:rFonts w:ascii="Optima-Regular" w:hAnsi="Optima-Regular" w:cs="Optima-Regular"/>
          <w:color w:val="000000"/>
          <w:sz w:val="24"/>
          <w:szCs w:val="24"/>
        </w:rPr>
      </w:pPr>
      <w:r w:rsidRPr="00152D64">
        <w:rPr>
          <w:rFonts w:ascii="Optima-Regular" w:hAnsi="Optima-Regular" w:cs="Optima-Regular"/>
          <w:color w:val="000000"/>
          <w:sz w:val="24"/>
          <w:szCs w:val="24"/>
          <w:highlight w:val="yellow"/>
        </w:rPr>
        <w:t xml:space="preserve">Tarif </w:t>
      </w:r>
      <w:r w:rsidR="0061626D" w:rsidRPr="00152D64">
        <w:rPr>
          <w:rFonts w:ascii="Optima-Regular" w:hAnsi="Optima-Regular" w:cs="Optima-Regular"/>
          <w:color w:val="000000"/>
          <w:sz w:val="24"/>
          <w:szCs w:val="24"/>
          <w:highlight w:val="yellow"/>
        </w:rPr>
        <w:t>CIH</w:t>
      </w:r>
      <w:r w:rsidR="0061626D" w:rsidRPr="00152D64">
        <w:rPr>
          <w:rFonts w:ascii="Optima-Regular" w:hAnsi="Optima-Regular" w:cs="Optima-Regular"/>
          <w:color w:val="000000"/>
          <w:sz w:val="24"/>
          <w:szCs w:val="24"/>
        </w:rPr>
        <w:t xml:space="preserve"> </w:t>
      </w:r>
      <w:r w:rsidRPr="00152D64">
        <w:rPr>
          <w:rFonts w:ascii="Optima-Regular" w:hAnsi="Optima-Regular" w:cs="Optima-Regular"/>
          <w:color w:val="000000"/>
          <w:sz w:val="24"/>
          <w:szCs w:val="24"/>
        </w:rPr>
        <w:t xml:space="preserve"> </w:t>
      </w:r>
      <w:r w:rsidRPr="00152D64">
        <w:rPr>
          <w:rFonts w:ascii="Optima-Regular" w:hAnsi="Optima-Regular" w:cs="Optima-Regular"/>
          <w:color w:val="000000"/>
          <w:sz w:val="24"/>
          <w:szCs w:val="24"/>
          <w:highlight w:val="yellow"/>
        </w:rPr>
        <w:t>2019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6405"/>
        <w:gridCol w:w="6406"/>
      </w:tblGrid>
      <w:tr w:rsidR="0061626D" w:rsidTr="00274BF2">
        <w:trPr>
          <w:trHeight w:val="104"/>
        </w:trPr>
        <w:tc>
          <w:tcPr>
            <w:tcW w:w="12811" w:type="dxa"/>
            <w:gridSpan w:val="2"/>
          </w:tcPr>
          <w:p w:rsidR="0061626D" w:rsidRDefault="0061626D" w:rsidP="00274BF2">
            <w:pPr>
              <w:pStyle w:val="Pa1"/>
              <w:rPr>
                <w:rFonts w:cs="Syntax"/>
                <w:color w:val="000000"/>
                <w:sz w:val="17"/>
                <w:szCs w:val="17"/>
              </w:rPr>
            </w:pPr>
            <w:r>
              <w:t xml:space="preserve"> </w:t>
            </w:r>
            <w:r>
              <w:rPr>
                <w:rStyle w:val="A7"/>
              </w:rPr>
              <w:t xml:space="preserve">Crédits Documentaires à l'import </w:t>
            </w:r>
          </w:p>
        </w:tc>
      </w:tr>
      <w:tr w:rsidR="0061626D" w:rsidTr="00274BF2">
        <w:trPr>
          <w:trHeight w:val="104"/>
        </w:trPr>
        <w:tc>
          <w:tcPr>
            <w:tcW w:w="12811" w:type="dxa"/>
            <w:gridSpan w:val="2"/>
          </w:tcPr>
          <w:p w:rsidR="0061626D" w:rsidRDefault="0061626D" w:rsidP="00274BF2">
            <w:pPr>
              <w:pStyle w:val="Pa1"/>
              <w:rPr>
                <w:rFonts w:cs="Syntax"/>
                <w:color w:val="000000"/>
                <w:sz w:val="17"/>
                <w:szCs w:val="17"/>
              </w:rPr>
            </w:pPr>
            <w:r>
              <w:rPr>
                <w:rStyle w:val="A7"/>
              </w:rPr>
              <w:t xml:space="preserve">1- Ouverture </w:t>
            </w:r>
          </w:p>
        </w:tc>
      </w:tr>
      <w:tr w:rsidR="0061626D" w:rsidTr="00152D64">
        <w:trPr>
          <w:trHeight w:val="104"/>
        </w:trPr>
        <w:tc>
          <w:tcPr>
            <w:tcW w:w="6405" w:type="dxa"/>
          </w:tcPr>
          <w:p w:rsidR="0061626D" w:rsidRDefault="0061626D" w:rsidP="00274BF2">
            <w:pPr>
              <w:pStyle w:val="Pa1"/>
              <w:rPr>
                <w:rFonts w:cs="Syntax"/>
                <w:color w:val="000000"/>
                <w:sz w:val="17"/>
                <w:szCs w:val="17"/>
              </w:rPr>
            </w:pPr>
            <w:r>
              <w:rPr>
                <w:rStyle w:val="A7"/>
              </w:rPr>
              <w:t xml:space="preserve">a- 1er Mois </w:t>
            </w:r>
          </w:p>
        </w:tc>
        <w:tc>
          <w:tcPr>
            <w:tcW w:w="6406" w:type="dxa"/>
          </w:tcPr>
          <w:p w:rsidR="0061626D" w:rsidRDefault="0061626D" w:rsidP="00274BF2">
            <w:pPr>
              <w:pStyle w:val="Pa0"/>
              <w:jc w:val="center"/>
              <w:rPr>
                <w:rFonts w:cs="Syntax"/>
                <w:color w:val="000000"/>
                <w:sz w:val="17"/>
                <w:szCs w:val="17"/>
              </w:rPr>
            </w:pPr>
            <w:r>
              <w:rPr>
                <w:rStyle w:val="A7"/>
              </w:rPr>
              <w:t xml:space="preserve">2,5°/°° Min 300 DH </w:t>
            </w:r>
          </w:p>
        </w:tc>
      </w:tr>
      <w:tr w:rsidR="0061626D" w:rsidTr="00152D64">
        <w:trPr>
          <w:trHeight w:val="104"/>
        </w:trPr>
        <w:tc>
          <w:tcPr>
            <w:tcW w:w="6405" w:type="dxa"/>
          </w:tcPr>
          <w:p w:rsidR="0061626D" w:rsidRDefault="0061626D" w:rsidP="00274BF2">
            <w:pPr>
              <w:pStyle w:val="Pa1"/>
              <w:rPr>
                <w:rFonts w:cs="Syntax"/>
                <w:color w:val="000000"/>
                <w:sz w:val="17"/>
                <w:szCs w:val="17"/>
              </w:rPr>
            </w:pPr>
            <w:r>
              <w:rPr>
                <w:rStyle w:val="A7"/>
              </w:rPr>
              <w:t>b- Mois suivants (Par Mois)</w:t>
            </w:r>
          </w:p>
        </w:tc>
        <w:tc>
          <w:tcPr>
            <w:tcW w:w="6406" w:type="dxa"/>
          </w:tcPr>
          <w:p w:rsidR="0061626D" w:rsidRDefault="0061626D" w:rsidP="00274BF2">
            <w:pPr>
              <w:pStyle w:val="Pa0"/>
              <w:jc w:val="center"/>
              <w:rPr>
                <w:rFonts w:cs="Syntax"/>
                <w:color w:val="000000"/>
                <w:sz w:val="17"/>
                <w:szCs w:val="17"/>
              </w:rPr>
            </w:pPr>
            <w:r>
              <w:rPr>
                <w:rStyle w:val="A7"/>
              </w:rPr>
              <w:t xml:space="preserve">1,25°/°° Min 300 DH </w:t>
            </w:r>
          </w:p>
        </w:tc>
      </w:tr>
      <w:tr w:rsidR="0061626D" w:rsidTr="00152D64">
        <w:trPr>
          <w:trHeight w:val="104"/>
        </w:trPr>
        <w:tc>
          <w:tcPr>
            <w:tcW w:w="6405" w:type="dxa"/>
          </w:tcPr>
          <w:p w:rsidR="0061626D" w:rsidRDefault="0061626D" w:rsidP="00274BF2">
            <w:pPr>
              <w:pStyle w:val="Pa1"/>
              <w:rPr>
                <w:rFonts w:cs="Syntax"/>
                <w:color w:val="000000"/>
                <w:sz w:val="17"/>
                <w:szCs w:val="17"/>
              </w:rPr>
            </w:pPr>
            <w:r>
              <w:rPr>
                <w:rStyle w:val="A7"/>
              </w:rPr>
              <w:t>2- Irrévocabilité</w:t>
            </w:r>
          </w:p>
        </w:tc>
        <w:tc>
          <w:tcPr>
            <w:tcW w:w="6406" w:type="dxa"/>
          </w:tcPr>
          <w:p w:rsidR="0061626D" w:rsidRDefault="0061626D" w:rsidP="00274BF2">
            <w:pPr>
              <w:pStyle w:val="Pa0"/>
              <w:jc w:val="center"/>
              <w:rPr>
                <w:rFonts w:cs="Syntax"/>
                <w:color w:val="000000"/>
                <w:sz w:val="17"/>
                <w:szCs w:val="17"/>
              </w:rPr>
            </w:pPr>
            <w:r>
              <w:rPr>
                <w:rStyle w:val="A7"/>
              </w:rPr>
              <w:t xml:space="preserve">2,5°/°° Min 200 DH </w:t>
            </w:r>
          </w:p>
        </w:tc>
      </w:tr>
      <w:tr w:rsidR="0061626D" w:rsidTr="00274BF2">
        <w:trPr>
          <w:trHeight w:val="104"/>
        </w:trPr>
        <w:tc>
          <w:tcPr>
            <w:tcW w:w="12811" w:type="dxa"/>
            <w:gridSpan w:val="2"/>
          </w:tcPr>
          <w:p w:rsidR="0061626D" w:rsidRDefault="0061626D" w:rsidP="00274BF2">
            <w:pPr>
              <w:pStyle w:val="Pa1"/>
              <w:rPr>
                <w:rFonts w:cs="Syntax"/>
                <w:color w:val="000000"/>
                <w:sz w:val="17"/>
                <w:szCs w:val="17"/>
              </w:rPr>
            </w:pPr>
            <w:r>
              <w:rPr>
                <w:rStyle w:val="A7"/>
              </w:rPr>
              <w:t xml:space="preserve">3- Modification </w:t>
            </w:r>
          </w:p>
        </w:tc>
      </w:tr>
      <w:tr w:rsidR="0061626D" w:rsidTr="00274BF2">
        <w:trPr>
          <w:trHeight w:val="104"/>
        </w:trPr>
        <w:tc>
          <w:tcPr>
            <w:tcW w:w="12811" w:type="dxa"/>
            <w:gridSpan w:val="2"/>
          </w:tcPr>
          <w:p w:rsidR="0061626D" w:rsidRDefault="0061626D" w:rsidP="00274BF2">
            <w:pPr>
              <w:pStyle w:val="Pa1"/>
              <w:rPr>
                <w:rFonts w:cs="Syntax"/>
                <w:color w:val="000000"/>
                <w:sz w:val="17"/>
                <w:szCs w:val="17"/>
              </w:rPr>
            </w:pPr>
            <w:r>
              <w:rPr>
                <w:rStyle w:val="A7"/>
              </w:rPr>
              <w:t xml:space="preserve">a- Ayant pour objet l'augmentation du montant </w:t>
            </w:r>
          </w:p>
        </w:tc>
      </w:tr>
      <w:tr w:rsidR="0061626D" w:rsidTr="00152D64">
        <w:trPr>
          <w:trHeight w:val="193"/>
        </w:trPr>
        <w:tc>
          <w:tcPr>
            <w:tcW w:w="6405" w:type="dxa"/>
          </w:tcPr>
          <w:p w:rsidR="0061626D" w:rsidRDefault="0061626D" w:rsidP="00274BF2">
            <w:pPr>
              <w:pStyle w:val="Pa1"/>
              <w:rPr>
                <w:rFonts w:cs="Syntax"/>
                <w:color w:val="000000"/>
                <w:sz w:val="17"/>
                <w:szCs w:val="17"/>
              </w:rPr>
            </w:pPr>
            <w:r>
              <w:rPr>
                <w:rStyle w:val="A7"/>
              </w:rPr>
              <w:t xml:space="preserve">* Ouverture </w:t>
            </w:r>
          </w:p>
        </w:tc>
        <w:tc>
          <w:tcPr>
            <w:tcW w:w="6406" w:type="dxa"/>
          </w:tcPr>
          <w:p w:rsidR="0061626D" w:rsidRDefault="0061626D" w:rsidP="00274BF2">
            <w:pPr>
              <w:pStyle w:val="Pa0"/>
              <w:jc w:val="center"/>
              <w:rPr>
                <w:rFonts w:cs="Syntax"/>
                <w:color w:val="000000"/>
                <w:sz w:val="17"/>
                <w:szCs w:val="17"/>
              </w:rPr>
            </w:pPr>
            <w:r>
              <w:rPr>
                <w:rStyle w:val="A7"/>
              </w:rPr>
              <w:t xml:space="preserve">2,50°/°° le 1er mois, 1,25°/°°  les mois suivants Min 300 DH </w:t>
            </w:r>
          </w:p>
        </w:tc>
      </w:tr>
      <w:tr w:rsidR="0061626D" w:rsidTr="00152D64">
        <w:trPr>
          <w:trHeight w:val="104"/>
        </w:trPr>
        <w:tc>
          <w:tcPr>
            <w:tcW w:w="6405" w:type="dxa"/>
          </w:tcPr>
          <w:p w:rsidR="0061626D" w:rsidRDefault="0061626D" w:rsidP="00274BF2">
            <w:pPr>
              <w:pStyle w:val="Pa1"/>
              <w:rPr>
                <w:rFonts w:cs="Syntax"/>
                <w:color w:val="000000"/>
                <w:sz w:val="17"/>
                <w:szCs w:val="17"/>
              </w:rPr>
            </w:pPr>
            <w:r>
              <w:rPr>
                <w:rStyle w:val="A7"/>
              </w:rPr>
              <w:t xml:space="preserve">* Irrévocabilité </w:t>
            </w:r>
          </w:p>
        </w:tc>
        <w:tc>
          <w:tcPr>
            <w:tcW w:w="6406" w:type="dxa"/>
          </w:tcPr>
          <w:p w:rsidR="0061626D" w:rsidRDefault="0061626D" w:rsidP="00274BF2">
            <w:pPr>
              <w:pStyle w:val="Pa0"/>
              <w:jc w:val="center"/>
              <w:rPr>
                <w:rFonts w:cs="Syntax"/>
                <w:color w:val="000000"/>
                <w:sz w:val="17"/>
                <w:szCs w:val="17"/>
              </w:rPr>
            </w:pPr>
            <w:r>
              <w:rPr>
                <w:rStyle w:val="A7"/>
              </w:rPr>
              <w:t xml:space="preserve">2,5°/°° Min 200 DH  </w:t>
            </w:r>
          </w:p>
        </w:tc>
      </w:tr>
      <w:tr w:rsidR="0061626D" w:rsidTr="00152D64">
        <w:trPr>
          <w:trHeight w:val="193"/>
        </w:trPr>
        <w:tc>
          <w:tcPr>
            <w:tcW w:w="6405" w:type="dxa"/>
          </w:tcPr>
          <w:p w:rsidR="0061626D" w:rsidRDefault="0061626D" w:rsidP="00274BF2">
            <w:pPr>
              <w:pStyle w:val="Pa1"/>
              <w:rPr>
                <w:rFonts w:cs="Syntax"/>
                <w:color w:val="000000"/>
                <w:sz w:val="17"/>
                <w:szCs w:val="17"/>
              </w:rPr>
            </w:pPr>
            <w:r>
              <w:rPr>
                <w:rStyle w:val="A7"/>
              </w:rPr>
              <w:t>b- Ayant pour objet la prorogation de la durée</w:t>
            </w:r>
          </w:p>
        </w:tc>
        <w:tc>
          <w:tcPr>
            <w:tcW w:w="6406" w:type="dxa"/>
          </w:tcPr>
          <w:p w:rsidR="0061626D" w:rsidRDefault="0061626D" w:rsidP="00274BF2">
            <w:pPr>
              <w:pStyle w:val="Pa0"/>
              <w:jc w:val="center"/>
              <w:rPr>
                <w:rFonts w:cs="Syntax"/>
                <w:color w:val="000000"/>
                <w:sz w:val="17"/>
                <w:szCs w:val="17"/>
              </w:rPr>
            </w:pPr>
            <w:r>
              <w:rPr>
                <w:rStyle w:val="A7"/>
              </w:rPr>
              <w:t xml:space="preserve">2,50°/°° le 1er mois, 1,25°/°° les mois suivants Min 300 DH </w:t>
            </w:r>
          </w:p>
        </w:tc>
      </w:tr>
      <w:tr w:rsidR="0061626D" w:rsidTr="00152D64">
        <w:trPr>
          <w:trHeight w:val="104"/>
        </w:trPr>
        <w:tc>
          <w:tcPr>
            <w:tcW w:w="6405" w:type="dxa"/>
          </w:tcPr>
          <w:p w:rsidR="0061626D" w:rsidRDefault="0061626D" w:rsidP="00274BF2">
            <w:pPr>
              <w:pStyle w:val="Pa1"/>
              <w:rPr>
                <w:rFonts w:cs="Syntax"/>
                <w:color w:val="000000"/>
                <w:sz w:val="17"/>
                <w:szCs w:val="17"/>
              </w:rPr>
            </w:pPr>
            <w:r>
              <w:rPr>
                <w:rStyle w:val="A7"/>
              </w:rPr>
              <w:t>c- Portant sur d'autres éléments du crédit documentaire</w:t>
            </w:r>
          </w:p>
        </w:tc>
        <w:tc>
          <w:tcPr>
            <w:tcW w:w="6406" w:type="dxa"/>
          </w:tcPr>
          <w:p w:rsidR="0061626D" w:rsidRDefault="0061626D" w:rsidP="00274BF2">
            <w:pPr>
              <w:pStyle w:val="Pa0"/>
              <w:jc w:val="center"/>
              <w:rPr>
                <w:rFonts w:cs="Syntax"/>
                <w:color w:val="000000"/>
                <w:sz w:val="17"/>
                <w:szCs w:val="17"/>
              </w:rPr>
            </w:pPr>
            <w:r>
              <w:rPr>
                <w:rStyle w:val="A7"/>
              </w:rPr>
              <w:t xml:space="preserve">200 DH / Modification </w:t>
            </w:r>
          </w:p>
        </w:tc>
      </w:tr>
      <w:tr w:rsidR="0061626D" w:rsidTr="00274BF2">
        <w:trPr>
          <w:trHeight w:val="104"/>
        </w:trPr>
        <w:tc>
          <w:tcPr>
            <w:tcW w:w="12811" w:type="dxa"/>
            <w:gridSpan w:val="2"/>
          </w:tcPr>
          <w:p w:rsidR="0061626D" w:rsidRDefault="0061626D" w:rsidP="00274BF2">
            <w:pPr>
              <w:pStyle w:val="Pa1"/>
              <w:rPr>
                <w:rFonts w:cs="Syntax"/>
                <w:color w:val="000000"/>
                <w:sz w:val="17"/>
                <w:szCs w:val="17"/>
              </w:rPr>
            </w:pPr>
            <w:r>
              <w:rPr>
                <w:rStyle w:val="A7"/>
              </w:rPr>
              <w:t xml:space="preserve">4- À la réalisation </w:t>
            </w:r>
          </w:p>
        </w:tc>
      </w:tr>
      <w:tr w:rsidR="0061626D" w:rsidTr="00152D64">
        <w:trPr>
          <w:trHeight w:val="104"/>
        </w:trPr>
        <w:tc>
          <w:tcPr>
            <w:tcW w:w="6405" w:type="dxa"/>
          </w:tcPr>
          <w:p w:rsidR="0061626D" w:rsidRDefault="0061626D" w:rsidP="00274BF2">
            <w:pPr>
              <w:pStyle w:val="Pa1"/>
              <w:rPr>
                <w:rFonts w:cs="Syntax"/>
                <w:color w:val="000000"/>
                <w:sz w:val="17"/>
                <w:szCs w:val="17"/>
              </w:rPr>
            </w:pPr>
            <w:r>
              <w:rPr>
                <w:rStyle w:val="A7"/>
              </w:rPr>
              <w:t xml:space="preserve">a- Levée de documents </w:t>
            </w:r>
          </w:p>
        </w:tc>
        <w:tc>
          <w:tcPr>
            <w:tcW w:w="6406" w:type="dxa"/>
          </w:tcPr>
          <w:p w:rsidR="0061626D" w:rsidRDefault="0061626D" w:rsidP="00274BF2">
            <w:pPr>
              <w:pStyle w:val="Pa0"/>
              <w:jc w:val="center"/>
              <w:rPr>
                <w:rFonts w:cs="Syntax"/>
                <w:color w:val="000000"/>
                <w:sz w:val="17"/>
                <w:szCs w:val="17"/>
              </w:rPr>
            </w:pPr>
            <w:r>
              <w:rPr>
                <w:rStyle w:val="A7"/>
              </w:rPr>
              <w:t xml:space="preserve">1,5°/°° sur le montant utilisé Min 200 DH </w:t>
            </w:r>
          </w:p>
        </w:tc>
      </w:tr>
      <w:tr w:rsidR="0061626D" w:rsidTr="00152D64">
        <w:trPr>
          <w:trHeight w:val="104"/>
        </w:trPr>
        <w:tc>
          <w:tcPr>
            <w:tcW w:w="6405" w:type="dxa"/>
          </w:tcPr>
          <w:p w:rsidR="0061626D" w:rsidRDefault="0061626D" w:rsidP="00274BF2">
            <w:pPr>
              <w:pStyle w:val="Pa1"/>
              <w:rPr>
                <w:rFonts w:cs="Syntax"/>
                <w:color w:val="000000"/>
                <w:sz w:val="17"/>
                <w:szCs w:val="17"/>
              </w:rPr>
            </w:pPr>
            <w:r>
              <w:rPr>
                <w:rStyle w:val="A7"/>
              </w:rPr>
              <w:t xml:space="preserve">b- Acceptation </w:t>
            </w:r>
          </w:p>
        </w:tc>
        <w:tc>
          <w:tcPr>
            <w:tcW w:w="6406" w:type="dxa"/>
          </w:tcPr>
          <w:p w:rsidR="0061626D" w:rsidRDefault="0061626D" w:rsidP="00274BF2">
            <w:pPr>
              <w:pStyle w:val="Pa0"/>
              <w:jc w:val="center"/>
              <w:rPr>
                <w:rFonts w:cs="Syntax"/>
                <w:color w:val="000000"/>
                <w:sz w:val="17"/>
                <w:szCs w:val="17"/>
              </w:rPr>
            </w:pPr>
            <w:r>
              <w:rPr>
                <w:rStyle w:val="A7"/>
              </w:rPr>
              <w:t xml:space="preserve">2% l'an Min 200 DH ( 2 mois minimum) </w:t>
            </w:r>
          </w:p>
        </w:tc>
      </w:tr>
      <w:tr w:rsidR="0061626D" w:rsidTr="00152D64">
        <w:trPr>
          <w:trHeight w:val="104"/>
        </w:trPr>
        <w:tc>
          <w:tcPr>
            <w:tcW w:w="6405" w:type="dxa"/>
          </w:tcPr>
          <w:p w:rsidR="0061626D" w:rsidRDefault="0061626D" w:rsidP="00274BF2">
            <w:pPr>
              <w:pStyle w:val="Pa1"/>
              <w:rPr>
                <w:rFonts w:cs="Syntax"/>
                <w:color w:val="000000"/>
                <w:sz w:val="17"/>
                <w:szCs w:val="17"/>
              </w:rPr>
            </w:pPr>
            <w:r>
              <w:rPr>
                <w:rStyle w:val="A7"/>
              </w:rPr>
              <w:t xml:space="preserve">c- Paiement </w:t>
            </w:r>
          </w:p>
        </w:tc>
        <w:tc>
          <w:tcPr>
            <w:tcW w:w="6406" w:type="dxa"/>
          </w:tcPr>
          <w:p w:rsidR="0061626D" w:rsidRDefault="0061626D" w:rsidP="00274BF2">
            <w:pPr>
              <w:pStyle w:val="Pa0"/>
              <w:jc w:val="center"/>
              <w:rPr>
                <w:rFonts w:cs="Syntax"/>
                <w:color w:val="000000"/>
                <w:sz w:val="17"/>
                <w:szCs w:val="17"/>
              </w:rPr>
            </w:pPr>
            <w:r>
              <w:rPr>
                <w:rStyle w:val="A7"/>
              </w:rPr>
              <w:t xml:space="preserve">1°/°° Min 200 DH </w:t>
            </w:r>
          </w:p>
        </w:tc>
      </w:tr>
      <w:tr w:rsidR="0061626D" w:rsidTr="00152D64">
        <w:trPr>
          <w:trHeight w:val="1047"/>
        </w:trPr>
        <w:tc>
          <w:tcPr>
            <w:tcW w:w="6405" w:type="dxa"/>
          </w:tcPr>
          <w:p w:rsidR="0061626D" w:rsidRDefault="0061626D" w:rsidP="00274BF2">
            <w:pPr>
              <w:pStyle w:val="Pa1"/>
              <w:rPr>
                <w:rFonts w:cs="Syntax"/>
                <w:color w:val="000000"/>
                <w:sz w:val="17"/>
                <w:szCs w:val="17"/>
              </w:rPr>
            </w:pPr>
          </w:p>
        </w:tc>
        <w:tc>
          <w:tcPr>
            <w:tcW w:w="6406" w:type="dxa"/>
          </w:tcPr>
          <w:p w:rsidR="0061626D" w:rsidRDefault="0061626D" w:rsidP="00274BF2">
            <w:pPr>
              <w:pStyle w:val="Pa0"/>
              <w:jc w:val="center"/>
              <w:rPr>
                <w:rFonts w:cs="Syntax"/>
                <w:color w:val="000000"/>
                <w:sz w:val="17"/>
                <w:szCs w:val="17"/>
              </w:rPr>
            </w:pPr>
          </w:p>
        </w:tc>
      </w:tr>
    </w:tbl>
    <w:p w:rsidR="002734B6" w:rsidRPr="00D80D5A" w:rsidRDefault="00D80D5A" w:rsidP="0061626D">
      <w:pPr>
        <w:rPr>
          <w:rFonts w:ascii="Optima-Regular" w:hAnsi="Optima-Regular" w:cs="Optima-Regular"/>
          <w:color w:val="000000"/>
          <w:sz w:val="32"/>
          <w:szCs w:val="32"/>
        </w:rPr>
      </w:pPr>
      <w:r w:rsidRPr="00D80D5A">
        <w:rPr>
          <w:rFonts w:ascii="Optima-Regular" w:hAnsi="Optima-Regular" w:cs="Optima-Regular"/>
          <w:color w:val="000000"/>
          <w:sz w:val="32"/>
          <w:szCs w:val="32"/>
          <w:highlight w:val="cyan"/>
        </w:rPr>
        <w:t>Quelle banque conseillez au client ?</w:t>
      </w:r>
    </w:p>
    <w:p w:rsidR="002734B6" w:rsidRDefault="002734B6" w:rsidP="0061626D">
      <w:pPr>
        <w:rPr>
          <w:rFonts w:ascii="Optima-Regular" w:hAnsi="Optima-Regular" w:cs="Optima-Regular"/>
          <w:color w:val="000000"/>
          <w:sz w:val="18"/>
          <w:szCs w:val="18"/>
        </w:rPr>
      </w:pPr>
    </w:p>
    <w:p w:rsidR="002734B6" w:rsidRDefault="002734B6" w:rsidP="0061626D">
      <w:pPr>
        <w:rPr>
          <w:rFonts w:ascii="Optima-Regular" w:hAnsi="Optima-Regular" w:cs="Optima-Regular"/>
          <w:color w:val="000000"/>
          <w:sz w:val="18"/>
          <w:szCs w:val="18"/>
        </w:rPr>
      </w:pPr>
      <w:bookmarkStart w:id="0" w:name="_GoBack"/>
      <w:bookmarkEnd w:id="0"/>
    </w:p>
    <w:p w:rsidR="002734B6" w:rsidRDefault="002734B6" w:rsidP="0061626D">
      <w:pPr>
        <w:rPr>
          <w:rFonts w:ascii="Optima-Regular" w:hAnsi="Optima-Regular" w:cs="Optima-Regular"/>
          <w:color w:val="000000"/>
          <w:sz w:val="18"/>
          <w:szCs w:val="18"/>
        </w:rPr>
      </w:pPr>
    </w:p>
    <w:p w:rsidR="002734B6" w:rsidRDefault="002734B6" w:rsidP="0061626D">
      <w:pPr>
        <w:rPr>
          <w:rFonts w:ascii="Optima-Regular" w:hAnsi="Optima-Regular" w:cs="Optima-Regular"/>
          <w:color w:val="000000"/>
          <w:sz w:val="18"/>
          <w:szCs w:val="18"/>
        </w:rPr>
      </w:pPr>
    </w:p>
    <w:p w:rsidR="002734B6" w:rsidRDefault="002734B6" w:rsidP="0061626D">
      <w:pPr>
        <w:rPr>
          <w:rFonts w:ascii="Optima-Regular" w:hAnsi="Optima-Regular" w:cs="Optima-Regular"/>
          <w:color w:val="000000"/>
          <w:sz w:val="18"/>
          <w:szCs w:val="18"/>
        </w:rPr>
      </w:pPr>
    </w:p>
    <w:p w:rsidR="002734B6" w:rsidRDefault="002734B6" w:rsidP="0061626D">
      <w:pPr>
        <w:rPr>
          <w:rFonts w:ascii="Optima-Regular" w:hAnsi="Optima-Regular" w:cs="Optima-Regular"/>
          <w:color w:val="000000"/>
          <w:sz w:val="18"/>
          <w:szCs w:val="18"/>
        </w:rPr>
      </w:pPr>
    </w:p>
    <w:p w:rsidR="002734B6" w:rsidRDefault="002734B6" w:rsidP="0061626D">
      <w:pPr>
        <w:rPr>
          <w:rFonts w:ascii="Optima-Regular" w:hAnsi="Optima-Regular" w:cs="Optima-Regular"/>
          <w:color w:val="000000"/>
          <w:sz w:val="18"/>
          <w:szCs w:val="18"/>
        </w:rPr>
      </w:pPr>
    </w:p>
    <w:sectPr w:rsidR="002734B6" w:rsidSect="00D80D5A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642A" w:rsidRDefault="0028642A" w:rsidP="00152D64">
      <w:pPr>
        <w:spacing w:after="0" w:line="240" w:lineRule="auto"/>
      </w:pPr>
      <w:r>
        <w:separator/>
      </w:r>
    </w:p>
  </w:endnote>
  <w:endnote w:type="continuationSeparator" w:id="0">
    <w:p w:rsidR="0028642A" w:rsidRDefault="0028642A" w:rsidP="00152D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ntax">
    <w:altName w:val="Syntax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Optim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tima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60986788"/>
      <w:docPartObj>
        <w:docPartGallery w:val="Page Numbers (Bottom of Page)"/>
        <w:docPartUnique/>
      </w:docPartObj>
    </w:sdtPr>
    <w:sdtContent>
      <w:p w:rsidR="00152D64" w:rsidRDefault="00152D64">
        <w:pPr>
          <w:pStyle w:val="Pieddepage"/>
        </w:pPr>
        <w:r>
          <w:rPr>
            <w:noProof/>
            <w:lang w:eastAsia="fr-FR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rightMargin">
                    <wp:align>left</wp:align>
                  </wp:positionH>
                  <mc:AlternateContent>
                    <mc:Choice Requires="wp14">
                      <wp:positionV relativeFrom="bottomMargin">
                        <wp14:pctPosVOffset>7000</wp14:pctPosVOffset>
                      </wp:positionV>
                    </mc:Choice>
                    <mc:Fallback>
                      <wp:positionV relativeFrom="page">
                        <wp:posOffset>6723380</wp:posOffset>
                      </wp:positionV>
                    </mc:Fallback>
                  </mc:AlternateContent>
                  <wp:extent cx="368300" cy="274320"/>
                  <wp:effectExtent l="9525" t="9525" r="12700" b="11430"/>
                  <wp:wrapNone/>
                  <wp:docPr id="1" name="Carré corné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68300" cy="274320"/>
                          </a:xfrm>
                          <a:prstGeom prst="foldedCorner">
                            <a:avLst>
                              <a:gd name="adj" fmla="val 34560"/>
                            </a:avLst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152D64" w:rsidRDefault="00152D64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Pr="00152D64">
                                <w:rPr>
                                  <w:noProof/>
                                  <w:sz w:val="16"/>
                                  <w:szCs w:val="16"/>
                                </w:rPr>
                                <w:t>2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Carré corné 1" o:spid="_x0000_s1026" type="#_x0000_t65" style="position:absolute;margin-left:0;margin-top:0;width:29pt;height:21.6pt;z-index:251659264;visibility:visible;mso-wrap-style:square;mso-width-percent:0;mso-height-percent:0;mso-top-percent:70;mso-wrap-distance-left:9pt;mso-wrap-distance-top:0;mso-wrap-distance-right:9pt;mso-wrap-distance-bottom:0;mso-position-horizontal:left;mso-position-horizontal-relative:right-margin-area;mso-position-vertical-relative:bottom-margin-area;mso-width-percent:0;mso-height-percent:0;mso-top-percent:7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" o:allowincell="f" adj="14135" strokecolor="gray" strokeweight=".25pt">
                  <v:textbox>
                    <w:txbxContent>
                      <w:p w:rsidR="00152D64" w:rsidRDefault="00152D64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Pr="00152D64">
                          <w:rPr>
                            <w:noProof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642A" w:rsidRDefault="0028642A" w:rsidP="00152D64">
      <w:pPr>
        <w:spacing w:after="0" w:line="240" w:lineRule="auto"/>
      </w:pPr>
      <w:r>
        <w:separator/>
      </w:r>
    </w:p>
  </w:footnote>
  <w:footnote w:type="continuationSeparator" w:id="0">
    <w:p w:rsidR="0028642A" w:rsidRDefault="0028642A" w:rsidP="00152D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BE5628"/>
    <w:multiLevelType w:val="hybridMultilevel"/>
    <w:tmpl w:val="E61EA4DA"/>
    <w:lvl w:ilvl="0" w:tplc="C9100EE6">
      <w:start w:val="4"/>
      <w:numFmt w:val="bullet"/>
      <w:lvlText w:val="-"/>
      <w:lvlJc w:val="left"/>
      <w:pPr>
        <w:ind w:left="785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26D"/>
    <w:rsid w:val="00152D64"/>
    <w:rsid w:val="002717AB"/>
    <w:rsid w:val="002734B6"/>
    <w:rsid w:val="0028642A"/>
    <w:rsid w:val="002C6552"/>
    <w:rsid w:val="00552ABE"/>
    <w:rsid w:val="0061626D"/>
    <w:rsid w:val="007C5087"/>
    <w:rsid w:val="00881942"/>
    <w:rsid w:val="009C25F8"/>
    <w:rsid w:val="009D7BAB"/>
    <w:rsid w:val="00BC3EDA"/>
    <w:rsid w:val="00D10CE0"/>
    <w:rsid w:val="00D80D5A"/>
    <w:rsid w:val="00DC6CE7"/>
    <w:rsid w:val="00E72C37"/>
    <w:rsid w:val="00F66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3F5FF5B-FD5D-4DF5-908E-E25992C70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61626D"/>
    <w:pPr>
      <w:autoSpaceDE w:val="0"/>
      <w:autoSpaceDN w:val="0"/>
      <w:adjustRightInd w:val="0"/>
      <w:spacing w:after="0" w:line="240" w:lineRule="auto"/>
    </w:pPr>
    <w:rPr>
      <w:rFonts w:ascii="Syntax" w:hAnsi="Syntax" w:cs="Syntax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61626D"/>
    <w:pPr>
      <w:spacing w:line="241" w:lineRule="atLeast"/>
    </w:pPr>
    <w:rPr>
      <w:rFonts w:cstheme="minorBidi"/>
      <w:color w:val="auto"/>
    </w:rPr>
  </w:style>
  <w:style w:type="character" w:customStyle="1" w:styleId="A7">
    <w:name w:val="A7"/>
    <w:uiPriority w:val="99"/>
    <w:rsid w:val="0061626D"/>
    <w:rPr>
      <w:rFonts w:cs="Syntax"/>
      <w:color w:val="000000"/>
      <w:sz w:val="17"/>
      <w:szCs w:val="17"/>
    </w:rPr>
  </w:style>
  <w:style w:type="paragraph" w:customStyle="1" w:styleId="Pa0">
    <w:name w:val="Pa0"/>
    <w:basedOn w:val="Default"/>
    <w:next w:val="Default"/>
    <w:uiPriority w:val="99"/>
    <w:rsid w:val="0061626D"/>
    <w:pPr>
      <w:spacing w:line="241" w:lineRule="atLeast"/>
    </w:pPr>
    <w:rPr>
      <w:rFonts w:cstheme="minorBidi"/>
      <w:color w:val="auto"/>
    </w:rPr>
  </w:style>
  <w:style w:type="character" w:customStyle="1" w:styleId="A8">
    <w:name w:val="A8"/>
    <w:uiPriority w:val="99"/>
    <w:rsid w:val="0061626D"/>
    <w:rPr>
      <w:rFonts w:cs="Syntax"/>
      <w:color w:val="000000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2717AB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152D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52D64"/>
  </w:style>
  <w:style w:type="paragraph" w:styleId="Pieddepage">
    <w:name w:val="footer"/>
    <w:basedOn w:val="Normal"/>
    <w:link w:val="PieddepageCar"/>
    <w:uiPriority w:val="99"/>
    <w:unhideWhenUsed/>
    <w:rsid w:val="00152D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52D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9A29D0-BEBE-41C3-A810-2784D8EFD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1067</Words>
  <Characters>5869</Characters>
  <Application>Microsoft Office Word</Application>
  <DocSecurity>0</DocSecurity>
  <Lines>48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Compte Microsoft</dc:creator>
  <cp:keywords/>
  <dc:description/>
  <cp:lastModifiedBy>Compte Microsoft</cp:lastModifiedBy>
  <cp:revision>2</cp:revision>
  <dcterms:created xsi:type="dcterms:W3CDTF">2020-05-13T13:00:00Z</dcterms:created>
  <dcterms:modified xsi:type="dcterms:W3CDTF">2020-05-13T13:00:00Z</dcterms:modified>
</cp:coreProperties>
</file>